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B6445" w:rsidRDefault="00AB6445"/>
    <w:p w:rsidR="00263054" w:rsidRDefault="00263054">
      <w:r>
        <w:br w:type="column"/>
      </w:r>
    </w:p>
    <w:p w:rsidR="00BF5555" w:rsidRPr="00EC1D79" w:rsidRDefault="00BF5555" w:rsidP="00BF5555">
      <w:pPr>
        <w:jc w:val="center"/>
        <w:rPr>
          <w:b/>
          <w:sz w:val="28"/>
        </w:rPr>
      </w:pPr>
      <w:r w:rsidRPr="00EC1D79">
        <w:rPr>
          <w:b/>
          <w:sz w:val="28"/>
        </w:rPr>
        <w:t>Proyecto de Construcción “</w:t>
      </w:r>
      <w:r w:rsidRPr="00EC1D79">
        <w:rPr>
          <w:b/>
          <w:i/>
          <w:sz w:val="28"/>
        </w:rPr>
        <w:t>Pasarela sobre la carretera CA-32,</w:t>
      </w:r>
      <w:r w:rsidRPr="00EC1D79">
        <w:rPr>
          <w:b/>
          <w:i/>
          <w:sz w:val="28"/>
        </w:rPr>
        <w:br/>
        <w:t>para conexión peatonal y bicicletas, desde apeadero Las Aletas</w:t>
      </w:r>
      <w:r w:rsidRPr="00EC1D79">
        <w:rPr>
          <w:b/>
          <w:i/>
          <w:sz w:val="28"/>
        </w:rPr>
        <w:br/>
        <w:t>a la Escuela Superior de Ingeniería de la Universidad de Cádiz,</w:t>
      </w:r>
      <w:r w:rsidRPr="00EC1D79">
        <w:rPr>
          <w:b/>
          <w:i/>
          <w:sz w:val="28"/>
        </w:rPr>
        <w:br/>
        <w:t>T.M. de Puerto Real (Cádiz)</w:t>
      </w:r>
      <w:r w:rsidRPr="00EC1D79">
        <w:rPr>
          <w:b/>
          <w:sz w:val="28"/>
        </w:rPr>
        <w:t>”</w:t>
      </w:r>
    </w:p>
    <w:p w:rsidR="00263054" w:rsidRPr="00EC1D79" w:rsidRDefault="002C1899" w:rsidP="00DD73FC">
      <w:pPr>
        <w:jc w:val="center"/>
        <w:rPr>
          <w:b/>
          <w:sz w:val="28"/>
          <w:u w:val="single"/>
        </w:rPr>
      </w:pPr>
      <w:r>
        <w:rPr>
          <w:b/>
          <w:sz w:val="28"/>
          <w:u w:val="single"/>
        </w:rPr>
        <w:t xml:space="preserve">Anejo Nº. </w:t>
      </w:r>
      <w:r w:rsidR="00EB4CF5">
        <w:rPr>
          <w:b/>
          <w:sz w:val="28"/>
          <w:u w:val="single"/>
        </w:rPr>
        <w:t>2</w:t>
      </w:r>
      <w:r w:rsidR="00DD73FC" w:rsidRPr="00EC1D79">
        <w:rPr>
          <w:b/>
          <w:sz w:val="28"/>
          <w:u w:val="single"/>
        </w:rPr>
        <w:t xml:space="preserve"> </w:t>
      </w:r>
      <w:r w:rsidR="002D7964">
        <w:rPr>
          <w:b/>
          <w:sz w:val="28"/>
          <w:u w:val="single"/>
        </w:rPr>
        <w:t>–</w:t>
      </w:r>
      <w:r w:rsidR="00DD73FC" w:rsidRPr="00EC1D79">
        <w:rPr>
          <w:b/>
          <w:sz w:val="28"/>
          <w:u w:val="single"/>
        </w:rPr>
        <w:t xml:space="preserve"> </w:t>
      </w:r>
      <w:r w:rsidR="00EB4CF5">
        <w:rPr>
          <w:b/>
          <w:sz w:val="28"/>
          <w:u w:val="single"/>
        </w:rPr>
        <w:t>CARTOGRAFÍA Y TOPOGRAFÍA</w:t>
      </w:r>
    </w:p>
    <w:p w:rsidR="00DD73FC" w:rsidRDefault="00DD73FC"/>
    <w:p w:rsidR="00EB4CF5" w:rsidRDefault="005561F8">
      <w:pPr>
        <w:pStyle w:val="TDC1"/>
        <w:tabs>
          <w:tab w:val="right" w:leader="dot" w:pos="10000"/>
        </w:tabs>
        <w:rPr>
          <w:rFonts w:asciiTheme="minorHAnsi" w:eastAsiaTheme="minorEastAsia" w:hAnsiTheme="minorHAnsi"/>
          <w:b w:val="0"/>
          <w:smallCaps w:val="0"/>
          <w:noProof/>
          <w:sz w:val="22"/>
          <w:lang w:eastAsia="es-ES"/>
        </w:rPr>
      </w:pPr>
      <w:r>
        <w:fldChar w:fldCharType="begin"/>
      </w:r>
      <w:r>
        <w:instrText xml:space="preserve"> TOC \h \z \t "__TÍTULO_01__;1;__TÍTULO_02__;2;__TÍTULO_3__;3" </w:instrText>
      </w:r>
      <w:r>
        <w:fldChar w:fldCharType="separate"/>
      </w:r>
      <w:hyperlink w:anchor="_Toc474423959" w:history="1">
        <w:r w:rsidR="00EB4CF5" w:rsidRPr="00CC7962">
          <w:rPr>
            <w:rStyle w:val="Hipervnculo"/>
            <w:noProof/>
          </w:rPr>
          <w:t>1.</w:t>
        </w:r>
        <w:r w:rsidR="00EB4CF5">
          <w:rPr>
            <w:rFonts w:asciiTheme="minorHAnsi" w:eastAsiaTheme="minorEastAsia" w:hAnsiTheme="minorHAnsi"/>
            <w:b w:val="0"/>
            <w:smallCaps w:val="0"/>
            <w:noProof/>
            <w:sz w:val="22"/>
            <w:lang w:eastAsia="es-ES"/>
          </w:rPr>
          <w:tab/>
        </w:r>
        <w:r w:rsidR="00EB4CF5" w:rsidRPr="00CC7962">
          <w:rPr>
            <w:rStyle w:val="Hipervnculo"/>
            <w:noProof/>
          </w:rPr>
          <w:t>Objeto de este anjeo</w:t>
        </w:r>
        <w:r w:rsidR="00EB4CF5">
          <w:rPr>
            <w:noProof/>
            <w:webHidden/>
          </w:rPr>
          <w:tab/>
        </w:r>
        <w:r w:rsidR="00EB4CF5">
          <w:rPr>
            <w:noProof/>
            <w:webHidden/>
          </w:rPr>
          <w:fldChar w:fldCharType="begin"/>
        </w:r>
        <w:r w:rsidR="00EB4CF5">
          <w:rPr>
            <w:noProof/>
            <w:webHidden/>
          </w:rPr>
          <w:instrText xml:space="preserve"> PAGEREF _Toc474423959 \h </w:instrText>
        </w:r>
        <w:r w:rsidR="00EB4CF5">
          <w:rPr>
            <w:noProof/>
            <w:webHidden/>
          </w:rPr>
        </w:r>
        <w:r w:rsidR="00EB4CF5">
          <w:rPr>
            <w:noProof/>
            <w:webHidden/>
          </w:rPr>
          <w:fldChar w:fldCharType="separate"/>
        </w:r>
        <w:r w:rsidR="00CD7629">
          <w:rPr>
            <w:noProof/>
            <w:webHidden/>
          </w:rPr>
          <w:t>2</w:t>
        </w:r>
        <w:r w:rsidR="00EB4CF5">
          <w:rPr>
            <w:noProof/>
            <w:webHidden/>
          </w:rPr>
          <w:fldChar w:fldCharType="end"/>
        </w:r>
      </w:hyperlink>
    </w:p>
    <w:p w:rsidR="00EB4CF5" w:rsidRDefault="00EB4CF5">
      <w:pPr>
        <w:pStyle w:val="TDC1"/>
        <w:tabs>
          <w:tab w:val="right" w:leader="dot" w:pos="10000"/>
        </w:tabs>
        <w:rPr>
          <w:rFonts w:asciiTheme="minorHAnsi" w:eastAsiaTheme="minorEastAsia" w:hAnsiTheme="minorHAnsi"/>
          <w:b w:val="0"/>
          <w:smallCaps w:val="0"/>
          <w:noProof/>
          <w:sz w:val="22"/>
          <w:lang w:eastAsia="es-ES"/>
        </w:rPr>
      </w:pPr>
      <w:hyperlink w:anchor="_Toc474423960" w:history="1">
        <w:r w:rsidRPr="00CC7962">
          <w:rPr>
            <w:rStyle w:val="Hipervnculo"/>
            <w:noProof/>
          </w:rPr>
          <w:t>2.</w:t>
        </w:r>
        <w:r>
          <w:rPr>
            <w:rFonts w:asciiTheme="minorHAnsi" w:eastAsiaTheme="minorEastAsia" w:hAnsiTheme="minorHAnsi"/>
            <w:b w:val="0"/>
            <w:smallCaps w:val="0"/>
            <w:noProof/>
            <w:sz w:val="22"/>
            <w:lang w:eastAsia="es-ES"/>
          </w:rPr>
          <w:tab/>
        </w:r>
        <w:r w:rsidRPr="00CC7962">
          <w:rPr>
            <w:rStyle w:val="Hipervnculo"/>
            <w:noProof/>
          </w:rPr>
          <w:t>Documentación contractual</w:t>
        </w:r>
        <w:r>
          <w:rPr>
            <w:noProof/>
            <w:webHidden/>
          </w:rPr>
          <w:tab/>
        </w:r>
        <w:r>
          <w:rPr>
            <w:noProof/>
            <w:webHidden/>
          </w:rPr>
          <w:fldChar w:fldCharType="begin"/>
        </w:r>
        <w:r>
          <w:rPr>
            <w:noProof/>
            <w:webHidden/>
          </w:rPr>
          <w:instrText xml:space="preserve"> PAGEREF _Toc474423960 \h </w:instrText>
        </w:r>
        <w:r>
          <w:rPr>
            <w:noProof/>
            <w:webHidden/>
          </w:rPr>
        </w:r>
        <w:r>
          <w:rPr>
            <w:noProof/>
            <w:webHidden/>
          </w:rPr>
          <w:fldChar w:fldCharType="separate"/>
        </w:r>
        <w:r w:rsidR="00CD7629">
          <w:rPr>
            <w:noProof/>
            <w:webHidden/>
          </w:rPr>
          <w:t>2</w:t>
        </w:r>
        <w:r>
          <w:rPr>
            <w:noProof/>
            <w:webHidden/>
          </w:rPr>
          <w:fldChar w:fldCharType="end"/>
        </w:r>
      </w:hyperlink>
    </w:p>
    <w:p w:rsidR="00EB4CF5" w:rsidRDefault="00EB4CF5">
      <w:pPr>
        <w:pStyle w:val="TDC1"/>
        <w:tabs>
          <w:tab w:val="right" w:leader="dot" w:pos="10000"/>
        </w:tabs>
        <w:rPr>
          <w:rFonts w:asciiTheme="minorHAnsi" w:eastAsiaTheme="minorEastAsia" w:hAnsiTheme="minorHAnsi"/>
          <w:b w:val="0"/>
          <w:smallCaps w:val="0"/>
          <w:noProof/>
          <w:sz w:val="22"/>
          <w:lang w:eastAsia="es-ES"/>
        </w:rPr>
      </w:pPr>
      <w:hyperlink w:anchor="_Toc474423961" w:history="1">
        <w:r w:rsidRPr="00CC7962">
          <w:rPr>
            <w:rStyle w:val="Hipervnculo"/>
            <w:noProof/>
          </w:rPr>
          <w:t>3.</w:t>
        </w:r>
        <w:r>
          <w:rPr>
            <w:rFonts w:asciiTheme="minorHAnsi" w:eastAsiaTheme="minorEastAsia" w:hAnsiTheme="minorHAnsi"/>
            <w:b w:val="0"/>
            <w:smallCaps w:val="0"/>
            <w:noProof/>
            <w:sz w:val="22"/>
            <w:lang w:eastAsia="es-ES"/>
          </w:rPr>
          <w:tab/>
        </w:r>
        <w:r w:rsidRPr="00CC7962">
          <w:rPr>
            <w:rStyle w:val="Hipervnculo"/>
            <w:noProof/>
          </w:rPr>
          <w:t>Estudio realizado</w:t>
        </w:r>
        <w:r>
          <w:rPr>
            <w:noProof/>
            <w:webHidden/>
          </w:rPr>
          <w:tab/>
        </w:r>
        <w:r>
          <w:rPr>
            <w:noProof/>
            <w:webHidden/>
          </w:rPr>
          <w:fldChar w:fldCharType="begin"/>
        </w:r>
        <w:r>
          <w:rPr>
            <w:noProof/>
            <w:webHidden/>
          </w:rPr>
          <w:instrText xml:space="preserve"> PAGEREF _Toc474423961 \h </w:instrText>
        </w:r>
        <w:r>
          <w:rPr>
            <w:noProof/>
            <w:webHidden/>
          </w:rPr>
        </w:r>
        <w:r>
          <w:rPr>
            <w:noProof/>
            <w:webHidden/>
          </w:rPr>
          <w:fldChar w:fldCharType="separate"/>
        </w:r>
        <w:r w:rsidR="00CD7629">
          <w:rPr>
            <w:noProof/>
            <w:webHidden/>
          </w:rPr>
          <w:t>3</w:t>
        </w:r>
        <w:r>
          <w:rPr>
            <w:noProof/>
            <w:webHidden/>
          </w:rPr>
          <w:fldChar w:fldCharType="end"/>
        </w:r>
      </w:hyperlink>
    </w:p>
    <w:p w:rsidR="00DD73FC" w:rsidRDefault="005561F8">
      <w:r>
        <w:fldChar w:fldCharType="end"/>
      </w:r>
      <w:bookmarkStart w:id="0" w:name="_GoBack"/>
      <w:bookmarkEnd w:id="0"/>
    </w:p>
    <w:p w:rsidR="00DD73FC" w:rsidRDefault="00DD73FC"/>
    <w:p w:rsidR="00263054" w:rsidRDefault="00263054">
      <w:pPr>
        <w:sectPr w:rsidR="00263054" w:rsidSect="00EC1D79">
          <w:headerReference w:type="default" r:id="rId8"/>
          <w:footerReference w:type="default" r:id="rId9"/>
          <w:pgSz w:w="23814" w:h="16840" w:orient="landscape" w:code="8"/>
          <w:pgMar w:top="1701" w:right="1134" w:bottom="1134" w:left="1701" w:header="709" w:footer="709" w:gutter="0"/>
          <w:cols w:num="2" w:space="958"/>
          <w:docGrid w:linePitch="360"/>
        </w:sectPr>
      </w:pPr>
    </w:p>
    <w:p w:rsidR="00263054" w:rsidRDefault="00263054"/>
    <w:p w:rsidR="00DD73FC" w:rsidRDefault="00263054" w:rsidP="00DD73FC">
      <w:r>
        <w:br w:type="column"/>
      </w:r>
    </w:p>
    <w:p w:rsidR="00DD73FC" w:rsidRPr="00EC1D79" w:rsidRDefault="00DD73FC" w:rsidP="00DD73FC">
      <w:pPr>
        <w:jc w:val="center"/>
        <w:rPr>
          <w:b/>
          <w:sz w:val="28"/>
        </w:rPr>
      </w:pPr>
      <w:r w:rsidRPr="00EC1D79">
        <w:rPr>
          <w:b/>
          <w:sz w:val="28"/>
        </w:rPr>
        <w:t>Proyecto de Construcción “</w:t>
      </w:r>
      <w:r w:rsidRPr="00EC1D79">
        <w:rPr>
          <w:b/>
          <w:i/>
          <w:sz w:val="28"/>
        </w:rPr>
        <w:t>Pasarela sobre la carretera CA-32,</w:t>
      </w:r>
      <w:r w:rsidRPr="00EC1D79">
        <w:rPr>
          <w:b/>
          <w:i/>
          <w:sz w:val="28"/>
        </w:rPr>
        <w:br/>
        <w:t>para conexión peatonal y bicicletas, desde apeadero Las Aletas</w:t>
      </w:r>
      <w:r w:rsidRPr="00EC1D79">
        <w:rPr>
          <w:b/>
          <w:i/>
          <w:sz w:val="28"/>
        </w:rPr>
        <w:br/>
        <w:t>a la Escuela Superior de Ingeniería de la Universidad de Cádiz,</w:t>
      </w:r>
      <w:r w:rsidRPr="00EC1D79">
        <w:rPr>
          <w:b/>
          <w:i/>
          <w:sz w:val="28"/>
        </w:rPr>
        <w:br/>
        <w:t>T.M. de Puerto Real (Cádiz)</w:t>
      </w:r>
      <w:r w:rsidRPr="00EC1D79">
        <w:rPr>
          <w:b/>
          <w:sz w:val="28"/>
        </w:rPr>
        <w:t>”</w:t>
      </w:r>
    </w:p>
    <w:p w:rsidR="00DD73FC" w:rsidRPr="00EC1D79" w:rsidRDefault="00EB4CF5" w:rsidP="00DD73FC">
      <w:pPr>
        <w:jc w:val="center"/>
        <w:rPr>
          <w:b/>
          <w:sz w:val="28"/>
          <w:u w:val="single"/>
        </w:rPr>
      </w:pPr>
      <w:r w:rsidRPr="00EB4CF5">
        <w:rPr>
          <w:b/>
          <w:sz w:val="28"/>
          <w:u w:val="single"/>
        </w:rPr>
        <w:t>Anejo Nº. 2 – CARTOGRAFÍA Y TOPOGRAFÍA</w:t>
      </w:r>
    </w:p>
    <w:p w:rsidR="00DD73FC" w:rsidRDefault="00DD73FC" w:rsidP="00DD73FC"/>
    <w:p w:rsidR="00EB4CF5" w:rsidRPr="00EB4CF5" w:rsidRDefault="00EB4CF5" w:rsidP="00EB4CF5">
      <w:pPr>
        <w:pStyle w:val="TTULO01"/>
      </w:pPr>
      <w:bookmarkStart w:id="1" w:name="_Toc474423959"/>
      <w:r>
        <w:t>1.</w:t>
      </w:r>
      <w:r>
        <w:tab/>
      </w:r>
      <w:r w:rsidRPr="00EB4CF5">
        <w:t>O</w:t>
      </w:r>
      <w:r>
        <w:t>bjeto de este anjeo</w:t>
      </w:r>
      <w:bookmarkEnd w:id="1"/>
    </w:p>
    <w:p w:rsidR="00EB4CF5" w:rsidRDefault="00EB4CF5" w:rsidP="00EB4CF5">
      <w:pPr>
        <w:pStyle w:val="NORMAL0"/>
        <w:rPr>
          <w:b/>
          <w:caps/>
        </w:rPr>
      </w:pPr>
      <w:r>
        <w:t>El objeto de este anejo es recoger e indicar toda la información recogida y actuaciones desarrolladas para la obtención del modelado del terreno sobre el que se diseña la pasarela peatonal y actuaciones complementarias. Por ello es necesario tanto obtener las curvas de nivel como ser referidas a los sistemas de referencia sobre los que se trabaja en la zona de actuación, en este caso el campus de la Universidad de Cádiz en Puerto Real.</w:t>
      </w:r>
    </w:p>
    <w:p w:rsidR="00EB4CF5" w:rsidRDefault="00EB4CF5" w:rsidP="00EB4CF5">
      <w:pPr>
        <w:pStyle w:val="NORMAL0"/>
        <w:rPr>
          <w:b/>
          <w:caps/>
        </w:rPr>
      </w:pPr>
    </w:p>
    <w:p w:rsidR="00EB4CF5" w:rsidRPr="00AD7C6B" w:rsidRDefault="00EB4CF5" w:rsidP="00EB4CF5">
      <w:pPr>
        <w:pStyle w:val="TTULO01"/>
      </w:pPr>
      <w:bookmarkStart w:id="2" w:name="_Toc474423960"/>
      <w:r>
        <w:t>2.</w:t>
      </w:r>
      <w:r>
        <w:tab/>
      </w:r>
      <w:r w:rsidRPr="00AD7C6B">
        <w:t>D</w:t>
      </w:r>
      <w:r>
        <w:t>ocumentación contractual</w:t>
      </w:r>
      <w:bookmarkEnd w:id="2"/>
    </w:p>
    <w:p w:rsidR="00EB4CF5" w:rsidRPr="00EB4CF5" w:rsidRDefault="00EB4CF5" w:rsidP="00EB4CF5">
      <w:pPr>
        <w:pStyle w:val="NORMAL0"/>
      </w:pPr>
      <w:r w:rsidRPr="00EB4CF5">
        <w:t>Para la fase de licitación la Universidad de Cádiz proporcionó el estudio topográfico realizado para un proyecto inicial de pasarela del año 2.007 promovido por la Junta de Andalucía en las inmediaciones:</w:t>
      </w:r>
    </w:p>
    <w:p w:rsidR="00EB4CF5" w:rsidRPr="00EB4CF5" w:rsidRDefault="00EB4CF5" w:rsidP="00EB4CF5">
      <w:pPr>
        <w:pStyle w:val="NORMAL0"/>
        <w:jc w:val="center"/>
      </w:pPr>
      <w:r w:rsidRPr="00EB4CF5">
        <mc:AlternateContent>
          <mc:Choice Requires="wps">
            <w:drawing>
              <wp:anchor distT="0" distB="0" distL="114300" distR="114300" simplePos="0" relativeHeight="251659264" behindDoc="0" locked="0" layoutInCell="1" allowOverlap="1" wp14:anchorId="1A1A8FF6" wp14:editId="08119DD9">
                <wp:simplePos x="0" y="0"/>
                <wp:positionH relativeFrom="column">
                  <wp:posOffset>1870710</wp:posOffset>
                </wp:positionH>
                <wp:positionV relativeFrom="paragraph">
                  <wp:posOffset>652145</wp:posOffset>
                </wp:positionV>
                <wp:extent cx="1765190" cy="349857"/>
                <wp:effectExtent l="38100" t="57150" r="6985" b="88900"/>
                <wp:wrapNone/>
                <wp:docPr id="5" name="Conector recto de flecha 5"/>
                <wp:cNvGraphicFramePr/>
                <a:graphic xmlns:a="http://schemas.openxmlformats.org/drawingml/2006/main">
                  <a:graphicData uri="http://schemas.microsoft.com/office/word/2010/wordprocessingShape">
                    <wps:wsp>
                      <wps:cNvCnPr/>
                      <wps:spPr>
                        <a:xfrm flipV="1">
                          <a:off x="0" y="0"/>
                          <a:ext cx="1765190" cy="349857"/>
                        </a:xfrm>
                        <a:prstGeom prst="straightConnector1">
                          <a:avLst/>
                        </a:prstGeom>
                        <a:ln w="12700">
                          <a:solidFill>
                            <a:srgbClr val="C0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42C1347" id="_x0000_t32" coordsize="21600,21600" o:spt="32" o:oned="t" path="m,l21600,21600e" filled="f">
                <v:path arrowok="t" fillok="f" o:connecttype="none"/>
                <o:lock v:ext="edit" shapetype="t"/>
              </v:shapetype>
              <v:shape id="Conector recto de flecha 5" o:spid="_x0000_s1026" type="#_x0000_t32" style="position:absolute;margin-left:147.3pt;margin-top:51.35pt;width:139pt;height:27.55pt;flip:y;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" strokecolor="#c00000" strokeweight="1pt">
                <v:stroke startarrow="block" endarrow="block" joinstyle="miter"/>
              </v:shape>
            </w:pict>
          </mc:Fallback>
        </mc:AlternateContent>
      </w:r>
      <w:r w:rsidRPr="00EB4CF5">
        <w:drawing>
          <wp:inline distT="0" distB="0" distL="0" distR="0" wp14:anchorId="26E13A44" wp14:editId="29851188">
            <wp:extent cx="3533775" cy="1628775"/>
            <wp:effectExtent l="57150" t="57150" r="123825" b="1238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533775" cy="1628775"/>
                    </a:xfrm>
                    <a:prstGeom prst="rect">
                      <a:avLst/>
                    </a:prstGeom>
                    <a:ln w="19050">
                      <a:solidFill>
                        <a:schemeClr val="tx1"/>
                      </a:solidFill>
                    </a:ln>
                    <a:effectLst>
                      <a:outerShdw blurRad="50800" dist="38100" dir="2700000" algn="tl" rotWithShape="0">
                        <a:prstClr val="black">
                          <a:alpha val="40000"/>
                        </a:prstClr>
                      </a:outerShdw>
                    </a:effectLst>
                  </pic:spPr>
                </pic:pic>
              </a:graphicData>
            </a:graphic>
          </wp:inline>
        </w:drawing>
      </w:r>
    </w:p>
    <w:p w:rsidR="00EB4CF5" w:rsidRPr="00EB4CF5" w:rsidRDefault="00EB4CF5" w:rsidP="00EB4CF5">
      <w:pPr>
        <w:pStyle w:val="NORMAL0"/>
      </w:pPr>
      <w:r w:rsidRPr="00EB4CF5">
        <w:t>Este proyecto desarrollaba la pasarela cruzando desde el centro del apeadero de las Aletas como se indica en el croquis superior. Y por tanto el estudio topográfico del terreno estaba realizado en detalle para esa zona.</w:t>
      </w:r>
    </w:p>
    <w:p w:rsidR="00EB4CF5" w:rsidRPr="00EB4CF5" w:rsidRDefault="00EB4CF5" w:rsidP="00EB4CF5">
      <w:pPr>
        <w:pStyle w:val="NORMAL0"/>
      </w:pPr>
      <w:r w:rsidRPr="00EB4CF5">
        <w:t>Es por ello que se ha hecho necesario realizar un nuevo estudio topográfico debido a la nueva disposición de la pasarela. Para ello se ha contado con los nuevos equipos de la Universidad de Cádiz de VANT (vehículo aéreo no tripulado) para recoger un modelo 3D de la zona de actuación y disponer de mayor cantidad de datos.</w:t>
      </w:r>
    </w:p>
    <w:p w:rsidR="00EB4CF5" w:rsidRPr="00EB4CF5" w:rsidRDefault="00EB4CF5" w:rsidP="00EB4CF5">
      <w:pPr>
        <w:pStyle w:val="NORMAL0"/>
        <w:jc w:val="center"/>
      </w:pPr>
      <w:r w:rsidRPr="00EB4CF5">
        <w:drawing>
          <wp:inline distT="0" distB="0" distL="0" distR="0">
            <wp:extent cx="1771650" cy="1343025"/>
            <wp:effectExtent l="57150" t="57150" r="114300" b="123825"/>
            <wp:docPr id="20" name="Imagen 20" descr="IMG_0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043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71650" cy="1343025"/>
                    </a:xfrm>
                    <a:prstGeom prst="rect">
                      <a:avLst/>
                    </a:prstGeom>
                    <a:noFill/>
                    <a:ln w="19050">
                      <a:solidFill>
                        <a:schemeClr val="tx1"/>
                      </a:solidFill>
                    </a:ln>
                    <a:effectLst>
                      <a:outerShdw blurRad="50800" dist="38100" dir="2700000" algn="tl" rotWithShape="0">
                        <a:prstClr val="black">
                          <a:alpha val="40000"/>
                        </a:prstClr>
                      </a:outerShdw>
                    </a:effectLst>
                  </pic:spPr>
                </pic:pic>
              </a:graphicData>
            </a:graphic>
          </wp:inline>
        </w:drawing>
      </w:r>
      <w:r>
        <w:t xml:space="preserve">       </w:t>
      </w:r>
      <w:r w:rsidRPr="00EB4CF5">
        <w:drawing>
          <wp:inline distT="0" distB="0" distL="0" distR="0">
            <wp:extent cx="2171700" cy="1343025"/>
            <wp:effectExtent l="57150" t="57150" r="114300" b="123825"/>
            <wp:docPr id="19" name="Imagen 19" descr="IMG_0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_0442"/>
                    <pic:cNvPicPr>
                      <a:picLocks noChangeAspect="1" noChangeArrowheads="1"/>
                    </pic:cNvPicPr>
                  </pic:nvPicPr>
                  <pic:blipFill>
                    <a:blip r:embed="rId12">
                      <a:extLst>
                        <a:ext uri="{28A0092B-C50C-407E-A947-70E740481C1C}">
                          <a14:useLocalDpi xmlns:a14="http://schemas.microsoft.com/office/drawing/2010/main" val="0"/>
                        </a:ext>
                      </a:extLst>
                    </a:blip>
                    <a:srcRect b="53839"/>
                    <a:stretch>
                      <a:fillRect/>
                    </a:stretch>
                  </pic:blipFill>
                  <pic:spPr bwMode="auto">
                    <a:xfrm>
                      <a:off x="0" y="0"/>
                      <a:ext cx="2171700" cy="1343025"/>
                    </a:xfrm>
                    <a:prstGeom prst="rect">
                      <a:avLst/>
                    </a:prstGeom>
                    <a:noFill/>
                    <a:ln w="19050">
                      <a:solidFill>
                        <a:schemeClr val="tx1"/>
                      </a:solidFill>
                    </a:ln>
                    <a:effectLst>
                      <a:outerShdw blurRad="50800" dist="38100" dir="2700000" algn="tl" rotWithShape="0">
                        <a:prstClr val="black">
                          <a:alpha val="40000"/>
                        </a:prstClr>
                      </a:outerShdw>
                    </a:effectLst>
                  </pic:spPr>
                </pic:pic>
              </a:graphicData>
            </a:graphic>
          </wp:inline>
        </w:drawing>
      </w:r>
    </w:p>
    <w:p w:rsidR="00EB4CF5" w:rsidRPr="00EB4CF5" w:rsidRDefault="00EB4CF5" w:rsidP="00EB4CF5">
      <w:pPr>
        <w:pStyle w:val="NORMAL0"/>
      </w:pPr>
    </w:p>
    <w:p w:rsidR="00EB4CF5" w:rsidRPr="00EB4CF5" w:rsidRDefault="00EB4CF5" w:rsidP="00EB4CF5">
      <w:pPr>
        <w:pStyle w:val="TTULO01"/>
      </w:pPr>
      <w:bookmarkStart w:id="3" w:name="_Toc474423961"/>
      <w:r>
        <w:lastRenderedPageBreak/>
        <w:t>3.</w:t>
      </w:r>
      <w:r>
        <w:tab/>
      </w:r>
      <w:r w:rsidRPr="00EB4CF5">
        <w:t>E</w:t>
      </w:r>
      <w:r>
        <w:t>studio realizado</w:t>
      </w:r>
      <w:bookmarkEnd w:id="3"/>
    </w:p>
    <w:p w:rsidR="00EB4CF5" w:rsidRPr="00EB4CF5" w:rsidRDefault="00EB4CF5" w:rsidP="00EB4CF5">
      <w:pPr>
        <w:pStyle w:val="NORMAL0"/>
      </w:pPr>
      <w:r w:rsidRPr="00EB4CF5">
        <w:t>El estudio de levantamiento topográfico ha sido encargado a la Universidad de Cádiz, al departamento del servicio de Drones.</w:t>
      </w:r>
    </w:p>
    <w:tbl>
      <w:tblPr>
        <w:tblW w:w="6503" w:type="dxa"/>
        <w:jc w:val="center"/>
        <w:tblCellMar>
          <w:left w:w="70" w:type="dxa"/>
          <w:right w:w="70" w:type="dxa"/>
        </w:tblCellMar>
        <w:tblLook w:val="0000" w:firstRow="0" w:lastRow="0" w:firstColumn="0" w:lastColumn="0" w:noHBand="0" w:noVBand="0"/>
      </w:tblPr>
      <w:tblGrid>
        <w:gridCol w:w="220"/>
        <w:gridCol w:w="2900"/>
        <w:gridCol w:w="220"/>
        <w:gridCol w:w="3163"/>
      </w:tblGrid>
      <w:tr w:rsidR="00EB4CF5" w:rsidRPr="00EB4CF5" w:rsidTr="00EB4CF5">
        <w:trPr>
          <w:cantSplit/>
          <w:trHeight w:val="1545"/>
          <w:jc w:val="center"/>
        </w:trPr>
        <w:tc>
          <w:tcPr>
            <w:tcW w:w="220" w:type="dxa"/>
            <w:tcBorders>
              <w:bottom w:val="nil"/>
            </w:tcBorders>
            <w:vAlign w:val="center"/>
          </w:tcPr>
          <w:p w:rsidR="00EB4CF5" w:rsidRPr="00EB4CF5" w:rsidRDefault="00EB4CF5" w:rsidP="00EB4CF5">
            <w:pPr>
              <w:pStyle w:val="NORMAL0"/>
              <w:jc w:val="center"/>
            </w:pPr>
            <w:r w:rsidRPr="00EB4CF5">
              <w:drawing>
                <wp:inline distT="0" distB="0" distL="0" distR="0" wp14:anchorId="7096399F" wp14:editId="4E2D7BA0">
                  <wp:extent cx="38100" cy="939800"/>
                  <wp:effectExtent l="0" t="0" r="12700" b="0"/>
                  <wp:docPr id="7" name="Imagen 7" descr="bar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rra"/>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100" cy="939800"/>
                          </a:xfrm>
                          <a:prstGeom prst="rect">
                            <a:avLst/>
                          </a:prstGeom>
                          <a:noFill/>
                          <a:ln>
                            <a:noFill/>
                          </a:ln>
                        </pic:spPr>
                      </pic:pic>
                    </a:graphicData>
                  </a:graphic>
                </wp:inline>
              </w:drawing>
            </w:r>
          </w:p>
        </w:tc>
        <w:tc>
          <w:tcPr>
            <w:tcW w:w="2900" w:type="dxa"/>
            <w:tcBorders>
              <w:bottom w:val="nil"/>
            </w:tcBorders>
            <w:vAlign w:val="center"/>
          </w:tcPr>
          <w:p w:rsidR="00EB4CF5" w:rsidRPr="00EB4CF5" w:rsidRDefault="00EB4CF5" w:rsidP="00EB4CF5">
            <w:pPr>
              <w:pStyle w:val="NORMAL0"/>
              <w:jc w:val="center"/>
            </w:pPr>
            <w:r w:rsidRPr="00EB4CF5">
              <w:drawing>
                <wp:inline distT="0" distB="0" distL="0" distR="0" wp14:anchorId="41EC947F" wp14:editId="2C09B124">
                  <wp:extent cx="1739900" cy="482600"/>
                  <wp:effectExtent l="0" t="0" r="12700" b="0"/>
                  <wp:docPr id="6" name="Imagen 6" descr="../../../../../Volumes/Macintosh%20HD/Descar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olumes/Macintosh%20HD/Descarga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39900" cy="482600"/>
                          </a:xfrm>
                          <a:prstGeom prst="rect">
                            <a:avLst/>
                          </a:prstGeom>
                          <a:noFill/>
                          <a:ln>
                            <a:noFill/>
                          </a:ln>
                        </pic:spPr>
                      </pic:pic>
                    </a:graphicData>
                  </a:graphic>
                </wp:inline>
              </w:drawing>
            </w:r>
          </w:p>
        </w:tc>
        <w:tc>
          <w:tcPr>
            <w:tcW w:w="220" w:type="dxa"/>
            <w:tcBorders>
              <w:bottom w:val="nil"/>
            </w:tcBorders>
            <w:vAlign w:val="center"/>
          </w:tcPr>
          <w:p w:rsidR="00EB4CF5" w:rsidRPr="00EB4CF5" w:rsidRDefault="00EB4CF5" w:rsidP="00EB4CF5">
            <w:pPr>
              <w:pStyle w:val="NORMAL0"/>
              <w:jc w:val="center"/>
            </w:pPr>
            <w:r w:rsidRPr="00EB4CF5">
              <w:drawing>
                <wp:inline distT="0" distB="0" distL="0" distR="0" wp14:anchorId="0ADD863A" wp14:editId="6F7311DE">
                  <wp:extent cx="38100" cy="939800"/>
                  <wp:effectExtent l="0" t="0" r="12700" b="0"/>
                  <wp:docPr id="9" name="Imagen 9" descr="bar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arra"/>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100" cy="939800"/>
                          </a:xfrm>
                          <a:prstGeom prst="rect">
                            <a:avLst/>
                          </a:prstGeom>
                          <a:noFill/>
                          <a:ln>
                            <a:noFill/>
                          </a:ln>
                        </pic:spPr>
                      </pic:pic>
                    </a:graphicData>
                  </a:graphic>
                </wp:inline>
              </w:drawing>
            </w:r>
          </w:p>
        </w:tc>
        <w:tc>
          <w:tcPr>
            <w:tcW w:w="3163" w:type="dxa"/>
            <w:tcBorders>
              <w:bottom w:val="nil"/>
            </w:tcBorders>
            <w:vAlign w:val="center"/>
          </w:tcPr>
          <w:p w:rsidR="00EB4CF5" w:rsidRPr="00EB4CF5" w:rsidRDefault="00EB4CF5" w:rsidP="00EB4CF5">
            <w:pPr>
              <w:pStyle w:val="NORMAL0"/>
              <w:jc w:val="left"/>
            </w:pPr>
            <w:r w:rsidRPr="00EB4CF5">
              <w:t>Servicio de Drones</w:t>
            </w:r>
          </w:p>
          <w:p w:rsidR="00EB4CF5" w:rsidRPr="00EB4CF5" w:rsidRDefault="00EB4CF5" w:rsidP="00EB4CF5">
            <w:pPr>
              <w:pStyle w:val="NORMAL0"/>
              <w:jc w:val="left"/>
            </w:pPr>
            <w:r w:rsidRPr="00EB4CF5">
              <w:t xml:space="preserve">Campus Puerto Real, 11510 Puerto Real (Cádiz, </w:t>
            </w:r>
            <w:proofErr w:type="spellStart"/>
            <w:r w:rsidRPr="00EB4CF5">
              <w:t>Spain</w:t>
            </w:r>
            <w:proofErr w:type="spellEnd"/>
            <w:r w:rsidRPr="00EB4CF5">
              <w:t>).</w:t>
            </w:r>
          </w:p>
          <w:p w:rsidR="00EB4CF5" w:rsidRPr="00EB4CF5" w:rsidRDefault="00EB4CF5" w:rsidP="00EB4CF5">
            <w:pPr>
              <w:pStyle w:val="NORMAL0"/>
              <w:jc w:val="left"/>
            </w:pPr>
            <w:r w:rsidRPr="00EB4CF5">
              <w:t>Email: servicio.drones@uca.es</w:t>
            </w:r>
          </w:p>
        </w:tc>
      </w:tr>
    </w:tbl>
    <w:p w:rsidR="00EB4CF5" w:rsidRPr="00EB4CF5" w:rsidRDefault="00EB4CF5" w:rsidP="00EB4CF5">
      <w:pPr>
        <w:pStyle w:val="NORMAL0"/>
        <w:spacing w:before="160"/>
      </w:pPr>
      <w:r w:rsidRPr="00EB4CF5">
        <w:t>La unidad de vuelo usada en este proyecto y las características técnicas del vuelo son las siguientes:</w:t>
      </w:r>
    </w:p>
    <w:p w:rsidR="00EB4CF5" w:rsidRPr="00EB4CF5" w:rsidRDefault="00EB4CF5" w:rsidP="00EB4CF5">
      <w:pPr>
        <w:pStyle w:val="NORMAL0"/>
        <w:ind w:left="907" w:hanging="340"/>
      </w:pPr>
      <w:r>
        <w:sym w:font="Wingdings" w:char="F0A7"/>
      </w:r>
      <w:r>
        <w:tab/>
      </w:r>
      <w:r w:rsidRPr="00EB4CF5">
        <w:t xml:space="preserve">Equipo utilizado: FV-8 en modo de vuelo automático </w:t>
      </w:r>
      <w:proofErr w:type="spellStart"/>
      <w:r w:rsidRPr="00EB4CF5">
        <w:t>preprogramado</w:t>
      </w:r>
      <w:proofErr w:type="spellEnd"/>
    </w:p>
    <w:p w:rsidR="00EB4CF5" w:rsidRPr="00EB4CF5" w:rsidRDefault="00EB4CF5" w:rsidP="00EB4CF5">
      <w:pPr>
        <w:pStyle w:val="NORMAL0"/>
        <w:ind w:left="907" w:hanging="340"/>
      </w:pPr>
      <w:r>
        <w:sym w:font="Wingdings" w:char="F0A7"/>
      </w:r>
      <w:r>
        <w:tab/>
      </w:r>
      <w:r w:rsidRPr="00EB4CF5">
        <w:t>Altura de vuelo 60 m</w:t>
      </w:r>
    </w:p>
    <w:p w:rsidR="00EB4CF5" w:rsidRPr="00EB4CF5" w:rsidRDefault="00EB4CF5" w:rsidP="00EB4CF5">
      <w:pPr>
        <w:pStyle w:val="NORMAL0"/>
        <w:ind w:left="907" w:hanging="340"/>
      </w:pPr>
      <w:r>
        <w:sym w:font="Wingdings" w:char="F0A7"/>
      </w:r>
      <w:r>
        <w:tab/>
      </w:r>
      <w:proofErr w:type="spellStart"/>
      <w:r w:rsidRPr="00EB4CF5">
        <w:t>Ground</w:t>
      </w:r>
      <w:proofErr w:type="spellEnd"/>
      <w:r w:rsidRPr="00EB4CF5">
        <w:t xml:space="preserve"> </w:t>
      </w:r>
      <w:proofErr w:type="spellStart"/>
      <w:r w:rsidRPr="00EB4CF5">
        <w:t>Sample</w:t>
      </w:r>
      <w:proofErr w:type="spellEnd"/>
      <w:r w:rsidRPr="00EB4CF5">
        <w:t xml:space="preserve"> </w:t>
      </w:r>
      <w:proofErr w:type="spellStart"/>
      <w:r w:rsidRPr="00EB4CF5">
        <w:t>Distance</w:t>
      </w:r>
      <w:proofErr w:type="spellEnd"/>
      <w:r w:rsidRPr="00EB4CF5">
        <w:t>: 1.35 cm/pixel</w:t>
      </w:r>
    </w:p>
    <w:p w:rsidR="00EB4CF5" w:rsidRPr="00EB4CF5" w:rsidRDefault="00EB4CF5" w:rsidP="00EB4CF5">
      <w:pPr>
        <w:pStyle w:val="NORMAL0"/>
        <w:ind w:left="907" w:hanging="340"/>
      </w:pPr>
      <w:r>
        <w:sym w:font="Wingdings" w:char="F0A7"/>
      </w:r>
      <w:r>
        <w:tab/>
      </w:r>
      <w:r w:rsidRPr="00EB4CF5">
        <w:t xml:space="preserve">Sensor utilizado: RGB Sony Alfa 7, 24 </w:t>
      </w:r>
      <w:proofErr w:type="spellStart"/>
      <w:r w:rsidRPr="00EB4CF5">
        <w:t>MPixel</w:t>
      </w:r>
      <w:proofErr w:type="spellEnd"/>
      <w:r w:rsidRPr="00EB4CF5">
        <w:t xml:space="preserve">, Focal 28 </w:t>
      </w:r>
      <w:proofErr w:type="spellStart"/>
      <w:r w:rsidRPr="00EB4CF5">
        <w:t>mm.</w:t>
      </w:r>
      <w:proofErr w:type="spellEnd"/>
    </w:p>
    <w:p w:rsidR="00EB4CF5" w:rsidRPr="00EB4CF5" w:rsidRDefault="00EB4CF5" w:rsidP="00EB4CF5">
      <w:pPr>
        <w:pStyle w:val="NORMAL0"/>
        <w:ind w:left="907" w:hanging="340"/>
      </w:pPr>
      <w:r>
        <w:sym w:font="Wingdings" w:char="F0A7"/>
      </w:r>
      <w:r>
        <w:tab/>
      </w:r>
      <w:r w:rsidRPr="00EB4CF5">
        <w:t>Número de imágenes usadas en el modelo: 105</w:t>
      </w:r>
    </w:p>
    <w:p w:rsidR="00EB4CF5" w:rsidRPr="00EB4CF5" w:rsidRDefault="00EB4CF5" w:rsidP="00EB4CF5">
      <w:pPr>
        <w:pStyle w:val="NORMAL0"/>
        <w:ind w:left="907" w:hanging="340"/>
      </w:pPr>
      <w:r>
        <w:sym w:font="Wingdings" w:char="F0A7"/>
      </w:r>
      <w:r>
        <w:tab/>
      </w:r>
      <w:r w:rsidRPr="00EB4CF5">
        <w:t>Cobertura de imagen: 76 x 51 m</w:t>
      </w:r>
    </w:p>
    <w:p w:rsidR="00EB4CF5" w:rsidRPr="00EB4CF5" w:rsidRDefault="00EB4CF5" w:rsidP="00EB4CF5">
      <w:pPr>
        <w:pStyle w:val="NORMAL0"/>
        <w:ind w:left="907" w:hanging="340"/>
      </w:pPr>
      <w:r>
        <w:sym w:font="Wingdings" w:char="F0A7"/>
      </w:r>
      <w:r>
        <w:tab/>
      </w:r>
      <w:r w:rsidRPr="00EB4CF5">
        <w:t>Solapes L/H: 80/60</w:t>
      </w:r>
    </w:p>
    <w:p w:rsidR="00EB4CF5" w:rsidRPr="00EB4CF5" w:rsidRDefault="00EB4CF5" w:rsidP="00EB4CF5">
      <w:pPr>
        <w:pStyle w:val="NORMAL0"/>
        <w:ind w:left="907" w:hanging="340"/>
      </w:pPr>
      <w:r>
        <w:sym w:font="Wingdings" w:char="F0A7"/>
      </w:r>
      <w:r>
        <w:tab/>
      </w:r>
      <w:proofErr w:type="spellStart"/>
      <w:r w:rsidRPr="00EB4CF5">
        <w:t>Ground</w:t>
      </w:r>
      <w:proofErr w:type="spellEnd"/>
      <w:r w:rsidRPr="00EB4CF5">
        <w:t xml:space="preserve"> Control </w:t>
      </w:r>
      <w:proofErr w:type="spellStart"/>
      <w:r w:rsidRPr="00EB4CF5">
        <w:t>Points</w:t>
      </w:r>
      <w:proofErr w:type="spellEnd"/>
      <w:r w:rsidRPr="00EB4CF5">
        <w:t>: 11 tomados con GPS-RTK</w:t>
      </w:r>
    </w:p>
    <w:p w:rsidR="00EB4CF5" w:rsidRPr="00EB4CF5" w:rsidRDefault="00EB4CF5" w:rsidP="00EB4CF5">
      <w:pPr>
        <w:pStyle w:val="NORMAL0"/>
        <w:ind w:left="907" w:hanging="340"/>
      </w:pPr>
      <w:r>
        <w:sym w:font="Wingdings" w:char="F0A7"/>
      </w:r>
      <w:r>
        <w:tab/>
      </w:r>
      <w:r w:rsidRPr="00EB4CF5">
        <w:t>Media de error de georreferenciación: 2.8 mm</w:t>
      </w:r>
    </w:p>
    <w:p w:rsidR="00EB4CF5" w:rsidRPr="00EB4CF5" w:rsidRDefault="00EB4CF5" w:rsidP="00EB4CF5">
      <w:pPr>
        <w:pStyle w:val="NORMAL0"/>
        <w:jc w:val="center"/>
      </w:pPr>
      <w:r w:rsidRPr="00EB4CF5">
        <w:drawing>
          <wp:inline distT="0" distB="0" distL="0" distR="0">
            <wp:extent cx="3971925" cy="1390650"/>
            <wp:effectExtent l="57150" t="57150" r="123825" b="114300"/>
            <wp:docPr id="8" name="Imagen 8" descr="IMG_0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0432"/>
                    <pic:cNvPicPr>
                      <a:picLocks noChangeAspect="1" noChangeArrowheads="1"/>
                    </pic:cNvPicPr>
                  </pic:nvPicPr>
                  <pic:blipFill>
                    <a:blip r:embed="rId15">
                      <a:extLst>
                        <a:ext uri="{28A0092B-C50C-407E-A947-70E740481C1C}">
                          <a14:useLocalDpi xmlns:a14="http://schemas.microsoft.com/office/drawing/2010/main" val="0"/>
                        </a:ext>
                      </a:extLst>
                    </a:blip>
                    <a:srcRect l="1797" t="28410" r="2008" b="26714"/>
                    <a:stretch>
                      <a:fillRect/>
                    </a:stretch>
                  </pic:blipFill>
                  <pic:spPr bwMode="auto">
                    <a:xfrm>
                      <a:off x="0" y="0"/>
                      <a:ext cx="3971925" cy="1390650"/>
                    </a:xfrm>
                    <a:prstGeom prst="rect">
                      <a:avLst/>
                    </a:prstGeom>
                    <a:noFill/>
                    <a:ln w="19050">
                      <a:solidFill>
                        <a:schemeClr val="tx1"/>
                      </a:solidFill>
                    </a:ln>
                    <a:effectLst>
                      <a:outerShdw blurRad="50800" dist="38100" dir="2700000" algn="tl" rotWithShape="0">
                        <a:prstClr val="black">
                          <a:alpha val="40000"/>
                        </a:prstClr>
                      </a:outerShdw>
                    </a:effectLst>
                  </pic:spPr>
                </pic:pic>
              </a:graphicData>
            </a:graphic>
          </wp:inline>
        </w:drawing>
      </w:r>
    </w:p>
    <w:p w:rsidR="00EB4CF5" w:rsidRPr="00EB4CF5" w:rsidRDefault="00EB4CF5" w:rsidP="00EB4CF5">
      <w:pPr>
        <w:pStyle w:val="NORMAL0"/>
      </w:pPr>
      <w:r w:rsidRPr="00EB4CF5">
        <w:t>El Plan de vuelo y posición de las fotografías realizadas (puntos rojos) y de los puntos de control en tierra (cruces azules):</w:t>
      </w:r>
    </w:p>
    <w:p w:rsidR="00EB4CF5" w:rsidRPr="00EB4CF5" w:rsidRDefault="00EB4CF5" w:rsidP="00EB4CF5">
      <w:pPr>
        <w:pStyle w:val="NORMAL0"/>
        <w:jc w:val="center"/>
      </w:pPr>
      <w:r w:rsidRPr="00EB4CF5">
        <w:drawing>
          <wp:inline distT="0" distB="0" distL="0" distR="0" wp14:anchorId="516BCCD9" wp14:editId="2F9E9160">
            <wp:extent cx="4140442" cy="2296382"/>
            <wp:effectExtent l="38100" t="38100" r="88900" b="10414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6985" b="4261"/>
                    <a:stretch/>
                  </pic:blipFill>
                  <pic:spPr bwMode="auto">
                    <a:xfrm>
                      <a:off x="0" y="0"/>
                      <a:ext cx="4141470" cy="2296952"/>
                    </a:xfrm>
                    <a:prstGeom prst="rect">
                      <a:avLst/>
                    </a:prstGeom>
                    <a:noFill/>
                    <a:ln w="19050">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EB4CF5" w:rsidRPr="00EB4CF5" w:rsidRDefault="00EB4CF5" w:rsidP="00EB4CF5">
      <w:pPr>
        <w:pStyle w:val="NORMAL0"/>
      </w:pPr>
      <w:r w:rsidRPr="00EB4CF5">
        <w:t xml:space="preserve"> La Nube de puntos densificada de la zona prevista de instalación de la pasarela.</w:t>
      </w:r>
    </w:p>
    <w:p w:rsidR="00EB4CF5" w:rsidRPr="00EB4CF5" w:rsidRDefault="00EB4CF5" w:rsidP="00EB4CF5">
      <w:pPr>
        <w:pStyle w:val="NORMAL0"/>
        <w:jc w:val="center"/>
      </w:pPr>
      <w:r w:rsidRPr="00EB4CF5">
        <w:drawing>
          <wp:inline distT="0" distB="0" distL="0" distR="0" wp14:anchorId="713BE2F8" wp14:editId="217F2ECB">
            <wp:extent cx="4140724" cy="2200940"/>
            <wp:effectExtent l="38100" t="38100" r="88900" b="10414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9039" b="5912"/>
                    <a:stretch/>
                  </pic:blipFill>
                  <pic:spPr bwMode="auto">
                    <a:xfrm>
                      <a:off x="0" y="0"/>
                      <a:ext cx="4141470" cy="2201336"/>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EB4CF5" w:rsidRPr="00EB4CF5" w:rsidRDefault="00EB4CF5" w:rsidP="00EB4CF5">
      <w:pPr>
        <w:pStyle w:val="NORMAL0"/>
      </w:pPr>
      <w:r w:rsidRPr="00EB4CF5">
        <w:t xml:space="preserve">La </w:t>
      </w:r>
      <w:proofErr w:type="spellStart"/>
      <w:r w:rsidRPr="00EB4CF5">
        <w:t>Ortofoto</w:t>
      </w:r>
      <w:proofErr w:type="spellEnd"/>
      <w:r w:rsidRPr="00EB4CF5">
        <w:t xml:space="preserve"> de la zona de instalación de la pasarela.</w:t>
      </w:r>
    </w:p>
    <w:p w:rsidR="00EB4CF5" w:rsidRPr="00EB4CF5" w:rsidRDefault="00EB4CF5" w:rsidP="00EB4CF5">
      <w:pPr>
        <w:pStyle w:val="NORMAL0"/>
        <w:jc w:val="center"/>
      </w:pPr>
      <w:r w:rsidRPr="00EB4CF5">
        <w:drawing>
          <wp:inline distT="0" distB="0" distL="0" distR="0" wp14:anchorId="2732EE66" wp14:editId="67F091EC">
            <wp:extent cx="4140115" cy="2137144"/>
            <wp:effectExtent l="38100" t="38100" r="89535" b="9207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11916" b="5483"/>
                    <a:stretch/>
                  </pic:blipFill>
                  <pic:spPr bwMode="auto">
                    <a:xfrm>
                      <a:off x="0" y="0"/>
                      <a:ext cx="4141470" cy="2137844"/>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EB4CF5" w:rsidRPr="00EB4CF5" w:rsidRDefault="00EB4CF5" w:rsidP="00EB4CF5">
      <w:pPr>
        <w:pStyle w:val="NORMAL0"/>
      </w:pPr>
      <w:r w:rsidRPr="00EB4CF5">
        <w:t>El Modelo digital de superficie (una vez clasificada y retirados los árboles que bordean la carretera).</w:t>
      </w:r>
    </w:p>
    <w:p w:rsidR="00EB4CF5" w:rsidRPr="00EB4CF5" w:rsidRDefault="00EB4CF5" w:rsidP="00EB4CF5">
      <w:pPr>
        <w:pStyle w:val="NORMAL0"/>
        <w:jc w:val="center"/>
      </w:pPr>
      <w:r w:rsidRPr="00EB4CF5">
        <w:drawing>
          <wp:inline distT="0" distB="0" distL="0" distR="0" wp14:anchorId="131B06E5" wp14:editId="0EE431D9">
            <wp:extent cx="4139494" cy="2169042"/>
            <wp:effectExtent l="38100" t="38100" r="90170" b="984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11093" b="5061"/>
                    <a:stretch/>
                  </pic:blipFill>
                  <pic:spPr bwMode="auto">
                    <a:xfrm>
                      <a:off x="0" y="0"/>
                      <a:ext cx="4141470" cy="2170077"/>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EB4CF5" w:rsidRPr="00EB4CF5" w:rsidRDefault="00EB4CF5" w:rsidP="00EB4CF5">
      <w:pPr>
        <w:pStyle w:val="NORMAL0"/>
      </w:pPr>
    </w:p>
    <w:p w:rsidR="00EB4CF5" w:rsidRDefault="00EB4CF5" w:rsidP="00EB4CF5">
      <w:pPr>
        <w:pStyle w:val="NORMAL0"/>
      </w:pPr>
    </w:p>
    <w:p w:rsidR="00EB4CF5" w:rsidRPr="00EB4CF5" w:rsidRDefault="00EB4CF5" w:rsidP="00EB4CF5">
      <w:pPr>
        <w:pStyle w:val="NORMAL0"/>
      </w:pPr>
    </w:p>
    <w:p w:rsidR="00EB4CF5" w:rsidRPr="00EB4CF5" w:rsidRDefault="00EB4CF5" w:rsidP="00EB4CF5">
      <w:pPr>
        <w:pStyle w:val="NORMAL0"/>
        <w:jc w:val="center"/>
        <w:rPr>
          <w:b/>
          <w:u w:val="single"/>
        </w:rPr>
      </w:pPr>
      <w:r w:rsidRPr="00EB4CF5">
        <w:rPr>
          <w:b/>
          <w:u w:val="single"/>
        </w:rPr>
        <w:lastRenderedPageBreak/>
        <w:t>CERTIFICADO DE CALIDAD DE LOS TRABAJOS REALIZADOS:</w:t>
      </w:r>
    </w:p>
    <w:p w:rsidR="00EB4CF5" w:rsidRDefault="00EB4CF5" w:rsidP="00EB4CF5">
      <w:pPr>
        <w:pStyle w:val="NORMAL0"/>
      </w:pPr>
    </w:p>
    <w:p w:rsidR="00EB4CF5" w:rsidRPr="00EB4CF5" w:rsidRDefault="00EB4CF5" w:rsidP="00EB4CF5">
      <w:pPr>
        <w:pStyle w:val="NORMAL0"/>
        <w:jc w:val="center"/>
      </w:pPr>
      <w:r w:rsidRPr="00EB4CF5">
        <w:drawing>
          <wp:inline distT="0" distB="0" distL="0" distR="0" wp14:anchorId="6358FD37" wp14:editId="67F70756">
            <wp:extent cx="5596648" cy="7920000"/>
            <wp:effectExtent l="38100" t="38100" r="99695" b="10033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asarela con gcp_report_001.png"/>
                    <pic:cNvPicPr/>
                  </pic:nvPicPr>
                  <pic:blipFill>
                    <a:blip r:embed="rId20">
                      <a:extLst>
                        <a:ext uri="{28A0092B-C50C-407E-A947-70E740481C1C}">
                          <a14:useLocalDpi xmlns:a14="http://schemas.microsoft.com/office/drawing/2010/main" val="0"/>
                        </a:ext>
                      </a:extLst>
                    </a:blip>
                    <a:stretch>
                      <a:fillRect/>
                    </a:stretch>
                  </pic:blipFill>
                  <pic:spPr>
                    <a:xfrm>
                      <a:off x="0" y="0"/>
                      <a:ext cx="5596648" cy="7920000"/>
                    </a:xfrm>
                    <a:prstGeom prst="rect">
                      <a:avLst/>
                    </a:prstGeom>
                    <a:effectLst>
                      <a:outerShdw blurRad="50800" dist="38100" dir="2700000" algn="tl" rotWithShape="0">
                        <a:prstClr val="black">
                          <a:alpha val="40000"/>
                        </a:prstClr>
                      </a:outerShdw>
                    </a:effectLst>
                  </pic:spPr>
                </pic:pic>
              </a:graphicData>
            </a:graphic>
          </wp:inline>
        </w:drawing>
      </w:r>
    </w:p>
    <w:p w:rsidR="00EB4CF5" w:rsidRPr="00EB4CF5" w:rsidRDefault="00EB4CF5" w:rsidP="00EB4CF5">
      <w:pPr>
        <w:pStyle w:val="NORMAL0"/>
        <w:jc w:val="center"/>
      </w:pPr>
    </w:p>
    <w:p w:rsidR="00EB4CF5" w:rsidRPr="00EB4CF5" w:rsidRDefault="00EB4CF5" w:rsidP="00EB4CF5">
      <w:pPr>
        <w:pStyle w:val="NORMAL0"/>
        <w:jc w:val="center"/>
      </w:pPr>
    </w:p>
    <w:p w:rsidR="00EB4CF5" w:rsidRDefault="00EB4CF5" w:rsidP="00EB4CF5">
      <w:pPr>
        <w:pStyle w:val="NORMAL0"/>
        <w:jc w:val="center"/>
      </w:pPr>
      <w:r w:rsidRPr="00EB4CF5">
        <w:drawing>
          <wp:inline distT="0" distB="0" distL="0" distR="0" wp14:anchorId="0AE15EB7" wp14:editId="02FB3840">
            <wp:extent cx="5596646" cy="7920000"/>
            <wp:effectExtent l="38100" t="38100" r="99695" b="10033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asarela con gcp_report_002.png"/>
                    <pic:cNvPicPr/>
                  </pic:nvPicPr>
                  <pic:blipFill>
                    <a:blip r:embed="rId21">
                      <a:extLst>
                        <a:ext uri="{28A0092B-C50C-407E-A947-70E740481C1C}">
                          <a14:useLocalDpi xmlns:a14="http://schemas.microsoft.com/office/drawing/2010/main" val="0"/>
                        </a:ext>
                      </a:extLst>
                    </a:blip>
                    <a:stretch>
                      <a:fillRect/>
                    </a:stretch>
                  </pic:blipFill>
                  <pic:spPr>
                    <a:xfrm>
                      <a:off x="0" y="0"/>
                      <a:ext cx="5596646" cy="7920000"/>
                    </a:xfrm>
                    <a:prstGeom prst="rect">
                      <a:avLst/>
                    </a:prstGeom>
                    <a:effectLst>
                      <a:outerShdw blurRad="50800" dist="38100" dir="2700000" algn="tl" rotWithShape="0">
                        <a:prstClr val="black">
                          <a:alpha val="40000"/>
                        </a:prstClr>
                      </a:outerShdw>
                    </a:effectLst>
                  </pic:spPr>
                </pic:pic>
              </a:graphicData>
            </a:graphic>
          </wp:inline>
        </w:drawing>
      </w:r>
    </w:p>
    <w:p w:rsidR="00EB4CF5" w:rsidRDefault="00EB4CF5" w:rsidP="00EB4CF5">
      <w:pPr>
        <w:pStyle w:val="NORMAL0"/>
        <w:jc w:val="center"/>
      </w:pPr>
    </w:p>
    <w:p w:rsidR="00EB4CF5" w:rsidRPr="00EB4CF5" w:rsidRDefault="00EB4CF5" w:rsidP="00EB4CF5">
      <w:pPr>
        <w:pStyle w:val="NORMAL0"/>
        <w:jc w:val="center"/>
      </w:pPr>
    </w:p>
    <w:p w:rsidR="00EB4CF5" w:rsidRDefault="00EB4CF5" w:rsidP="00EB4CF5">
      <w:pPr>
        <w:pStyle w:val="NORMAL0"/>
        <w:jc w:val="center"/>
      </w:pPr>
      <w:r w:rsidRPr="00EB4CF5">
        <w:drawing>
          <wp:inline distT="0" distB="0" distL="0" distR="0" wp14:anchorId="7AA99157" wp14:editId="5639A93F">
            <wp:extent cx="5596649" cy="7920000"/>
            <wp:effectExtent l="38100" t="38100" r="99695" b="10033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asarela con gcp_report_003.png"/>
                    <pic:cNvPicPr/>
                  </pic:nvPicPr>
                  <pic:blipFill>
                    <a:blip r:embed="rId22">
                      <a:extLst>
                        <a:ext uri="{28A0092B-C50C-407E-A947-70E740481C1C}">
                          <a14:useLocalDpi xmlns:a14="http://schemas.microsoft.com/office/drawing/2010/main" val="0"/>
                        </a:ext>
                      </a:extLst>
                    </a:blip>
                    <a:stretch>
                      <a:fillRect/>
                    </a:stretch>
                  </pic:blipFill>
                  <pic:spPr>
                    <a:xfrm>
                      <a:off x="0" y="0"/>
                      <a:ext cx="5596649" cy="7920000"/>
                    </a:xfrm>
                    <a:prstGeom prst="rect">
                      <a:avLst/>
                    </a:prstGeom>
                    <a:effectLst>
                      <a:outerShdw blurRad="50800" dist="38100" dir="2700000" algn="tl" rotWithShape="0">
                        <a:prstClr val="black">
                          <a:alpha val="40000"/>
                        </a:prstClr>
                      </a:outerShdw>
                    </a:effectLst>
                  </pic:spPr>
                </pic:pic>
              </a:graphicData>
            </a:graphic>
          </wp:inline>
        </w:drawing>
      </w:r>
    </w:p>
    <w:p w:rsidR="00EB4CF5" w:rsidRPr="00EB4CF5" w:rsidRDefault="00EB4CF5" w:rsidP="00EB4CF5">
      <w:pPr>
        <w:pStyle w:val="NORMAL0"/>
        <w:jc w:val="center"/>
      </w:pPr>
    </w:p>
    <w:p w:rsidR="00EB4CF5" w:rsidRPr="00EB4CF5" w:rsidRDefault="00EB4CF5" w:rsidP="00EB4CF5">
      <w:pPr>
        <w:pStyle w:val="NORMAL0"/>
        <w:jc w:val="center"/>
      </w:pPr>
    </w:p>
    <w:p w:rsidR="00EB4CF5" w:rsidRDefault="00EB4CF5" w:rsidP="00EB4CF5">
      <w:pPr>
        <w:pStyle w:val="NORMAL0"/>
        <w:jc w:val="center"/>
      </w:pPr>
      <w:r w:rsidRPr="00EB4CF5">
        <w:drawing>
          <wp:inline distT="0" distB="0" distL="0" distR="0" wp14:anchorId="7D1EC35B" wp14:editId="2039625C">
            <wp:extent cx="5633347" cy="7920000"/>
            <wp:effectExtent l="38100" t="38100" r="100965" b="10033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asarela con gcp_report_004.png"/>
                    <pic:cNvPicPr/>
                  </pic:nvPicPr>
                  <pic:blipFill rotWithShape="1">
                    <a:blip r:embed="rId23">
                      <a:extLst>
                        <a:ext uri="{28A0092B-C50C-407E-A947-70E740481C1C}">
                          <a14:useLocalDpi xmlns:a14="http://schemas.microsoft.com/office/drawing/2010/main" val="0"/>
                        </a:ext>
                      </a:extLst>
                    </a:blip>
                    <a:srcRect r="2826" b="3460"/>
                    <a:stretch/>
                  </pic:blipFill>
                  <pic:spPr bwMode="auto">
                    <a:xfrm>
                      <a:off x="0" y="0"/>
                      <a:ext cx="5633347" cy="7920000"/>
                    </a:xfrm>
                    <a:prstGeom prst="rect">
                      <a:avLst/>
                    </a:prstGeom>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EB4CF5" w:rsidRDefault="00EB4CF5" w:rsidP="00EB4CF5">
      <w:pPr>
        <w:pStyle w:val="NORMAL0"/>
        <w:jc w:val="center"/>
      </w:pPr>
    </w:p>
    <w:p w:rsidR="00EB4CF5" w:rsidRPr="00EB4CF5" w:rsidRDefault="00EB4CF5" w:rsidP="00EB4CF5">
      <w:pPr>
        <w:pStyle w:val="NORMAL0"/>
        <w:jc w:val="center"/>
      </w:pPr>
    </w:p>
    <w:p w:rsidR="00EB4CF5" w:rsidRDefault="00EB4CF5" w:rsidP="00EB4CF5">
      <w:pPr>
        <w:pStyle w:val="NORMAL0"/>
        <w:jc w:val="center"/>
      </w:pPr>
      <w:r w:rsidRPr="00EB4CF5">
        <w:drawing>
          <wp:inline distT="0" distB="0" distL="0" distR="0" wp14:anchorId="547F3744" wp14:editId="2F780F5C">
            <wp:extent cx="5455332" cy="7920000"/>
            <wp:effectExtent l="38100" t="38100" r="88265" b="10033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asarela con gcp_report_005.png"/>
                    <pic:cNvPicPr/>
                  </pic:nvPicPr>
                  <pic:blipFill rotWithShape="1">
                    <a:blip r:embed="rId24">
                      <a:extLst>
                        <a:ext uri="{28A0092B-C50C-407E-A947-70E740481C1C}">
                          <a14:useLocalDpi xmlns:a14="http://schemas.microsoft.com/office/drawing/2010/main" val="0"/>
                        </a:ext>
                      </a:extLst>
                    </a:blip>
                    <a:srcRect r="5177" b="2720"/>
                    <a:stretch/>
                  </pic:blipFill>
                  <pic:spPr bwMode="auto">
                    <a:xfrm>
                      <a:off x="0" y="0"/>
                      <a:ext cx="5455332" cy="7920000"/>
                    </a:xfrm>
                    <a:prstGeom prst="rect">
                      <a:avLst/>
                    </a:prstGeom>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EB4CF5" w:rsidRDefault="00EB4CF5" w:rsidP="00EB4CF5">
      <w:pPr>
        <w:pStyle w:val="NORMAL0"/>
        <w:jc w:val="center"/>
      </w:pPr>
    </w:p>
    <w:p w:rsidR="00EB4CF5" w:rsidRPr="00EB4CF5" w:rsidRDefault="00EB4CF5" w:rsidP="00EB4CF5">
      <w:pPr>
        <w:pStyle w:val="NORMAL0"/>
        <w:jc w:val="center"/>
      </w:pPr>
    </w:p>
    <w:p w:rsidR="00EB4CF5" w:rsidRPr="00EB4CF5" w:rsidRDefault="00EB4CF5" w:rsidP="00EB4CF5">
      <w:pPr>
        <w:pStyle w:val="NORMAL0"/>
        <w:jc w:val="center"/>
      </w:pPr>
      <w:r w:rsidRPr="00EB4CF5">
        <w:drawing>
          <wp:inline distT="0" distB="0" distL="0" distR="0" wp14:anchorId="2BF2063A" wp14:editId="7EE5B5AF">
            <wp:extent cx="6259074" cy="7920000"/>
            <wp:effectExtent l="38100" t="38100" r="104140" b="10033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asarela con gcp_report_006.png"/>
                    <pic:cNvPicPr/>
                  </pic:nvPicPr>
                  <pic:blipFill rotWithShape="1">
                    <a:blip r:embed="rId25">
                      <a:extLst>
                        <a:ext uri="{28A0092B-C50C-407E-A947-70E740481C1C}">
                          <a14:useLocalDpi xmlns:a14="http://schemas.microsoft.com/office/drawing/2010/main" val="0"/>
                        </a:ext>
                      </a:extLst>
                    </a:blip>
                    <a:srcRect l="1" t="-1" r="6691" b="16567"/>
                    <a:stretch/>
                  </pic:blipFill>
                  <pic:spPr bwMode="auto">
                    <a:xfrm>
                      <a:off x="0" y="0"/>
                      <a:ext cx="6259074" cy="7920000"/>
                    </a:xfrm>
                    <a:prstGeom prst="rect">
                      <a:avLst/>
                    </a:prstGeom>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sectPr w:rsidR="00EB4CF5" w:rsidRPr="00EB4CF5" w:rsidSect="00442ED8">
      <w:footerReference w:type="default" r:id="rId26"/>
      <w:pgSz w:w="23814" w:h="16840" w:orient="landscape" w:code="8"/>
      <w:pgMar w:top="1701" w:right="1134" w:bottom="1134" w:left="1701" w:header="709" w:footer="709" w:gutter="0"/>
      <w:cols w:num="2" w:space="95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D5926" w:rsidRDefault="00CD5926" w:rsidP="00263054">
      <w:pPr>
        <w:spacing w:after="0" w:line="240" w:lineRule="auto"/>
      </w:pPr>
      <w:r>
        <w:separator/>
      </w:r>
    </w:p>
  </w:endnote>
  <w:endnote w:type="continuationSeparator" w:id="0">
    <w:p w:rsidR="00CD5926" w:rsidRDefault="00CD5926" w:rsidP="002630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Helvetica 55 Roman">
    <w:altName w:val="Arial"/>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0" w:type="auto"/>
      <w:tblBorders>
        <w:top w:val="single" w:sz="12"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9982"/>
      <w:gridCol w:w="987"/>
    </w:tblGrid>
    <w:tr w:rsidR="002C1899" w:rsidTr="00EC1D79">
      <w:tc>
        <w:tcPr>
          <w:tcW w:w="19982" w:type="dxa"/>
          <w:vAlign w:val="center"/>
        </w:tcPr>
        <w:p w:rsidR="002C1899" w:rsidRDefault="00EB4CF5" w:rsidP="002C1899">
          <w:pPr>
            <w:pStyle w:val="Piedepgina"/>
            <w:jc w:val="center"/>
            <w:rPr>
              <w:sz w:val="12"/>
              <w:szCs w:val="12"/>
            </w:rPr>
          </w:pPr>
          <w:r w:rsidRPr="00EB4CF5">
            <w:rPr>
              <w:b/>
            </w:rPr>
            <w:t>Anejo Nº. 2 – CARTOGRAFÍA Y TOPOGRAFÍA</w:t>
          </w:r>
          <w:r w:rsidR="002C1899">
            <w:t xml:space="preserve"> – </w:t>
          </w:r>
          <w:r w:rsidR="002C1899">
            <w:rPr>
              <w:i/>
            </w:rPr>
            <w:t>Índice</w:t>
          </w:r>
        </w:p>
      </w:tc>
      <w:tc>
        <w:tcPr>
          <w:tcW w:w="987" w:type="dxa"/>
          <w:vAlign w:val="center"/>
        </w:tcPr>
        <w:p w:rsidR="002C1899" w:rsidRDefault="002C1899" w:rsidP="00EC1D79">
          <w:pPr>
            <w:pStyle w:val="Piedepgina"/>
            <w:jc w:val="right"/>
            <w:rPr>
              <w:sz w:val="12"/>
              <w:szCs w:val="12"/>
            </w:rPr>
          </w:pPr>
          <w:r>
            <w:t xml:space="preserve">- </w:t>
          </w:r>
          <w:r>
            <w:rPr>
              <w:i/>
            </w:rPr>
            <w:fldChar w:fldCharType="begin"/>
          </w:r>
          <w:r>
            <w:rPr>
              <w:i/>
            </w:rPr>
            <w:instrText xml:space="preserve"> PAGE  \* roman  \* MERGEFORMAT </w:instrText>
          </w:r>
          <w:r>
            <w:rPr>
              <w:i/>
            </w:rPr>
            <w:fldChar w:fldCharType="separate"/>
          </w:r>
          <w:r w:rsidR="00CD7629">
            <w:rPr>
              <w:i/>
              <w:noProof/>
            </w:rPr>
            <w:t>i</w:t>
          </w:r>
          <w:r>
            <w:rPr>
              <w:i/>
            </w:rPr>
            <w:fldChar w:fldCharType="end"/>
          </w:r>
          <w:r>
            <w:t xml:space="preserve"> -</w:t>
          </w:r>
        </w:p>
      </w:tc>
    </w:tr>
  </w:tbl>
  <w:p w:rsidR="002C1899" w:rsidRPr="00263054" w:rsidRDefault="002C1899">
    <w:pPr>
      <w:pStyle w:val="Piedepgina"/>
      <w:rPr>
        <w:sz w:val="12"/>
        <w:szCs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0" w:type="auto"/>
      <w:tblBorders>
        <w:top w:val="single" w:sz="12"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9982"/>
      <w:gridCol w:w="987"/>
    </w:tblGrid>
    <w:tr w:rsidR="002C1899" w:rsidTr="002C1899">
      <w:tc>
        <w:tcPr>
          <w:tcW w:w="19982" w:type="dxa"/>
          <w:vAlign w:val="center"/>
        </w:tcPr>
        <w:p w:rsidR="002C1899" w:rsidRDefault="00EB4CF5" w:rsidP="002C1899">
          <w:pPr>
            <w:pStyle w:val="Piedepgina"/>
            <w:jc w:val="center"/>
            <w:rPr>
              <w:sz w:val="12"/>
              <w:szCs w:val="12"/>
            </w:rPr>
          </w:pPr>
          <w:r w:rsidRPr="00EB4CF5">
            <w:rPr>
              <w:b/>
            </w:rPr>
            <w:t>Anejo Nº. 2 – CARTOGRAFÍA Y TOPOGRAFÍA</w:t>
          </w:r>
        </w:p>
      </w:tc>
      <w:tc>
        <w:tcPr>
          <w:tcW w:w="987" w:type="dxa"/>
          <w:vAlign w:val="center"/>
        </w:tcPr>
        <w:p w:rsidR="002C1899" w:rsidRPr="002C7D49" w:rsidRDefault="002C1899" w:rsidP="00EC1D79">
          <w:pPr>
            <w:pStyle w:val="Piedepgina"/>
            <w:jc w:val="right"/>
            <w:rPr>
              <w:i/>
              <w:sz w:val="12"/>
              <w:szCs w:val="12"/>
            </w:rPr>
          </w:pPr>
          <w:r w:rsidRPr="002C7D49">
            <w:rPr>
              <w:i/>
            </w:rPr>
            <w:t xml:space="preserve">- </w:t>
          </w:r>
          <w:r w:rsidRPr="002C7D49">
            <w:rPr>
              <w:i/>
            </w:rPr>
            <w:fldChar w:fldCharType="begin"/>
          </w:r>
          <w:r w:rsidRPr="002C7D49">
            <w:rPr>
              <w:i/>
            </w:rPr>
            <w:instrText xml:space="preserve"> PAGE  \* Arabic  \* MERGEFORMAT </w:instrText>
          </w:r>
          <w:r w:rsidRPr="002C7D49">
            <w:rPr>
              <w:i/>
            </w:rPr>
            <w:fldChar w:fldCharType="separate"/>
          </w:r>
          <w:r w:rsidR="00CD7629">
            <w:rPr>
              <w:i/>
              <w:noProof/>
            </w:rPr>
            <w:t>6</w:t>
          </w:r>
          <w:r w:rsidRPr="002C7D49">
            <w:rPr>
              <w:i/>
            </w:rPr>
            <w:fldChar w:fldCharType="end"/>
          </w:r>
          <w:r w:rsidRPr="002C7D49">
            <w:rPr>
              <w:i/>
            </w:rPr>
            <w:t xml:space="preserve"> -</w:t>
          </w:r>
        </w:p>
      </w:tc>
    </w:tr>
  </w:tbl>
  <w:p w:rsidR="002C1899" w:rsidRPr="00263054" w:rsidRDefault="002C1899" w:rsidP="00EC1D79">
    <w:pPr>
      <w:pStyle w:val="Piedepgina"/>
      <w:rPr>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D5926" w:rsidRDefault="00CD5926" w:rsidP="00263054">
      <w:pPr>
        <w:spacing w:after="0" w:line="240" w:lineRule="auto"/>
      </w:pPr>
      <w:r>
        <w:separator/>
      </w:r>
    </w:p>
  </w:footnote>
  <w:footnote w:type="continuationSeparator" w:id="0">
    <w:p w:rsidR="00CD5926" w:rsidRDefault="00CD5926" w:rsidP="002630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0" w:type="auto"/>
      <w:tblBorders>
        <w:top w:val="none" w:sz="0" w:space="0" w:color="auto"/>
        <w:left w:val="none" w:sz="0" w:space="0" w:color="auto"/>
        <w:bottom w:val="single" w:sz="12" w:space="0" w:color="auto"/>
        <w:right w:val="none" w:sz="0" w:space="0" w:color="auto"/>
        <w:insideV w:val="none" w:sz="0" w:space="0" w:color="auto"/>
      </w:tblBorders>
      <w:tblLook w:val="04A0" w:firstRow="1" w:lastRow="0" w:firstColumn="1" w:lastColumn="0" w:noHBand="0" w:noVBand="1"/>
    </w:tblPr>
    <w:tblGrid>
      <w:gridCol w:w="4390"/>
      <w:gridCol w:w="14458"/>
      <w:gridCol w:w="2121"/>
    </w:tblGrid>
    <w:tr w:rsidR="002C1899" w:rsidTr="00EC1D79">
      <w:tc>
        <w:tcPr>
          <w:tcW w:w="4390" w:type="dxa"/>
          <w:vAlign w:val="center"/>
        </w:tcPr>
        <w:p w:rsidR="002C1899" w:rsidRDefault="002C1899" w:rsidP="00EC1D79">
          <w:pPr>
            <w:pStyle w:val="Encabezado"/>
            <w:jc w:val="left"/>
            <w:rPr>
              <w:sz w:val="12"/>
              <w:szCs w:val="12"/>
            </w:rPr>
          </w:pPr>
          <w:r>
            <w:rPr>
              <w:noProof/>
              <w:lang w:eastAsia="es-ES"/>
            </w:rPr>
            <w:drawing>
              <wp:inline distT="0" distB="0" distL="0" distR="0" wp14:anchorId="518FBBF2" wp14:editId="122A038A">
                <wp:extent cx="2641048" cy="540000"/>
                <wp:effectExtent l="0" t="0" r="698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_UCA_00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641048" cy="540000"/>
                        </a:xfrm>
                        <a:prstGeom prst="rect">
                          <a:avLst/>
                        </a:prstGeom>
                      </pic:spPr>
                    </pic:pic>
                  </a:graphicData>
                </a:graphic>
              </wp:inline>
            </w:drawing>
          </w:r>
        </w:p>
      </w:tc>
      <w:tc>
        <w:tcPr>
          <w:tcW w:w="14458" w:type="dxa"/>
          <w:vAlign w:val="center"/>
        </w:tcPr>
        <w:p w:rsidR="002C1899" w:rsidRDefault="002C1899" w:rsidP="00EC1D79">
          <w:pPr>
            <w:pStyle w:val="Encabezado"/>
            <w:jc w:val="center"/>
            <w:rPr>
              <w:sz w:val="12"/>
              <w:szCs w:val="12"/>
            </w:rPr>
          </w:pPr>
          <w:r>
            <w:rPr>
              <w:b/>
            </w:rPr>
            <w:t>PROYECTO DE CONSTRUCCIÓN “</w:t>
          </w:r>
          <w:r>
            <w:rPr>
              <w:b/>
              <w:i/>
            </w:rPr>
            <w:t>Pasarela sobre la carretera CA-32, para conexión peatonal y bicicletas, desde apeadero Las Aletas a la</w:t>
          </w:r>
          <w:r>
            <w:rPr>
              <w:b/>
              <w:i/>
            </w:rPr>
            <w:br/>
            <w:t>Escuela Superior de Ingeniería de la Universidad de Cádiz, T.M. de Puerto Real (Cádiz)</w:t>
          </w:r>
          <w:r>
            <w:rPr>
              <w:b/>
            </w:rPr>
            <w:t>”</w:t>
          </w:r>
        </w:p>
      </w:tc>
      <w:tc>
        <w:tcPr>
          <w:tcW w:w="2121" w:type="dxa"/>
          <w:vAlign w:val="center"/>
        </w:tcPr>
        <w:p w:rsidR="002C1899" w:rsidRDefault="002C1899" w:rsidP="00EC1D79">
          <w:pPr>
            <w:pStyle w:val="Encabezado"/>
            <w:jc w:val="right"/>
            <w:rPr>
              <w:sz w:val="12"/>
              <w:szCs w:val="12"/>
            </w:rPr>
          </w:pPr>
          <w:r>
            <w:rPr>
              <w:noProof/>
              <w:lang w:eastAsia="es-ES"/>
            </w:rPr>
            <w:drawing>
              <wp:inline distT="0" distB="0" distL="0" distR="0" wp14:anchorId="42BEF3D9" wp14:editId="329D9437">
                <wp:extent cx="1135761" cy="540000"/>
                <wp:effectExtent l="0" t="0" r="762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_TG.jpg"/>
                        <pic:cNvPicPr/>
                      </pic:nvPicPr>
                      <pic:blipFill>
                        <a:blip r:embed="rId2">
                          <a:extLst>
                            <a:ext uri="{28A0092B-C50C-407E-A947-70E740481C1C}">
                              <a14:useLocalDpi xmlns:a14="http://schemas.microsoft.com/office/drawing/2010/main" val="0"/>
                            </a:ext>
                          </a:extLst>
                        </a:blip>
                        <a:stretch>
                          <a:fillRect/>
                        </a:stretch>
                      </pic:blipFill>
                      <pic:spPr>
                        <a:xfrm>
                          <a:off x="0" y="0"/>
                          <a:ext cx="1135761" cy="540000"/>
                        </a:xfrm>
                        <a:prstGeom prst="rect">
                          <a:avLst/>
                        </a:prstGeom>
                      </pic:spPr>
                    </pic:pic>
                  </a:graphicData>
                </a:graphic>
              </wp:inline>
            </w:drawing>
          </w:r>
        </w:p>
      </w:tc>
    </w:tr>
  </w:tbl>
  <w:p w:rsidR="002C1899" w:rsidRPr="00263054" w:rsidRDefault="002C1899" w:rsidP="00263054">
    <w:pPr>
      <w:pStyle w:val="Encabezado"/>
      <w:rPr>
        <w:sz w:val="12"/>
        <w:szCs w:val="1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6B949D8"/>
    <w:multiLevelType w:val="hybridMultilevel"/>
    <w:tmpl w:val="BB149150"/>
    <w:lvl w:ilvl="0" w:tplc="546C3EAC">
      <w:numFmt w:val="bullet"/>
      <w:lvlText w:val="-"/>
      <w:lvlJc w:val="left"/>
      <w:pPr>
        <w:ind w:left="720" w:hanging="360"/>
      </w:pPr>
      <w:rPr>
        <w:rFonts w:ascii="Calibri" w:eastAsiaTheme="minorHAnsi" w:hAnsi="Calibri" w:cstheme="minorBidi"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 w15:restartNumberingAfterBreak="0">
    <w:nsid w:val="7B111C97"/>
    <w:multiLevelType w:val="hybridMultilevel"/>
    <w:tmpl w:val="BD4EE554"/>
    <w:lvl w:ilvl="0" w:tplc="FA729B7E">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3054"/>
    <w:rsid w:val="0007055F"/>
    <w:rsid w:val="000F4686"/>
    <w:rsid w:val="00141995"/>
    <w:rsid w:val="001B71AE"/>
    <w:rsid w:val="00263054"/>
    <w:rsid w:val="002961B6"/>
    <w:rsid w:val="002C1899"/>
    <w:rsid w:val="002C7D49"/>
    <w:rsid w:val="002D7964"/>
    <w:rsid w:val="00343FE9"/>
    <w:rsid w:val="003D1F97"/>
    <w:rsid w:val="00404764"/>
    <w:rsid w:val="00442186"/>
    <w:rsid w:val="00442ED8"/>
    <w:rsid w:val="00444F9D"/>
    <w:rsid w:val="0046040D"/>
    <w:rsid w:val="004C5665"/>
    <w:rsid w:val="00531604"/>
    <w:rsid w:val="005561F8"/>
    <w:rsid w:val="005F3E70"/>
    <w:rsid w:val="006C6533"/>
    <w:rsid w:val="0070479E"/>
    <w:rsid w:val="00716071"/>
    <w:rsid w:val="007170CB"/>
    <w:rsid w:val="007D1515"/>
    <w:rsid w:val="00824213"/>
    <w:rsid w:val="0097222F"/>
    <w:rsid w:val="009F76C4"/>
    <w:rsid w:val="00AB33BF"/>
    <w:rsid w:val="00AB6445"/>
    <w:rsid w:val="00B0122E"/>
    <w:rsid w:val="00BE7219"/>
    <w:rsid w:val="00BF5555"/>
    <w:rsid w:val="00CB6496"/>
    <w:rsid w:val="00CD5926"/>
    <w:rsid w:val="00CD7629"/>
    <w:rsid w:val="00D4038D"/>
    <w:rsid w:val="00D43EF1"/>
    <w:rsid w:val="00DD73FC"/>
    <w:rsid w:val="00E8686A"/>
    <w:rsid w:val="00EB4CF5"/>
    <w:rsid w:val="00EC1D79"/>
    <w:rsid w:val="00EC7474"/>
    <w:rsid w:val="00F0227B"/>
    <w:rsid w:val="00F56D9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DF19BA"/>
  <w15:chartTrackingRefBased/>
  <w15:docId w15:val="{767DACAA-C966-4AA8-B614-2C40362B1B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Narrow" w:eastAsiaTheme="minorHAnsi" w:hAnsi="Arial Narrow"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6C6533"/>
    <w:pPr>
      <w:jc w:val="both"/>
    </w:pPr>
  </w:style>
  <w:style w:type="paragraph" w:styleId="Ttulo1">
    <w:name w:val="heading 1"/>
    <w:basedOn w:val="Normal"/>
    <w:next w:val="Normal"/>
    <w:link w:val="Ttulo1Car"/>
    <w:uiPriority w:val="9"/>
    <w:qFormat/>
    <w:rsid w:val="005561F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semiHidden/>
    <w:unhideWhenUsed/>
    <w:qFormat/>
    <w:rsid w:val="005561F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semiHidden/>
    <w:unhideWhenUsed/>
    <w:qFormat/>
    <w:rsid w:val="005561F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263054"/>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263054"/>
  </w:style>
  <w:style w:type="paragraph" w:styleId="Piedepgina">
    <w:name w:val="footer"/>
    <w:basedOn w:val="Normal"/>
    <w:link w:val="PiedepginaCar"/>
    <w:uiPriority w:val="99"/>
    <w:unhideWhenUsed/>
    <w:rsid w:val="00263054"/>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263054"/>
  </w:style>
  <w:style w:type="table" w:styleId="Tablaconcuadrcula">
    <w:name w:val="Table Grid"/>
    <w:basedOn w:val="Tablanormal"/>
    <w:rsid w:val="002630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DD73FC"/>
    <w:pPr>
      <w:ind w:left="720"/>
      <w:contextualSpacing/>
    </w:pPr>
  </w:style>
  <w:style w:type="paragraph" w:customStyle="1" w:styleId="TTULO01">
    <w:name w:val="__TÍTULO_01__"/>
    <w:basedOn w:val="Normal"/>
    <w:next w:val="NORMAL0"/>
    <w:qFormat/>
    <w:rsid w:val="005561F8"/>
    <w:pPr>
      <w:ind w:left="340" w:hanging="340"/>
    </w:pPr>
    <w:rPr>
      <w:b/>
      <w:caps/>
      <w:sz w:val="24"/>
    </w:rPr>
  </w:style>
  <w:style w:type="paragraph" w:customStyle="1" w:styleId="TTULO02">
    <w:name w:val="__TÍTULO_02__"/>
    <w:basedOn w:val="Normal"/>
    <w:next w:val="NORMAL0"/>
    <w:qFormat/>
    <w:rsid w:val="005561F8"/>
    <w:pPr>
      <w:ind w:left="567" w:hanging="567"/>
    </w:pPr>
    <w:rPr>
      <w:b/>
      <w:smallCaps/>
      <w:sz w:val="24"/>
    </w:rPr>
  </w:style>
  <w:style w:type="paragraph" w:customStyle="1" w:styleId="TTULO30">
    <w:name w:val="__TÍTULO_3__"/>
    <w:basedOn w:val="Normal"/>
    <w:qFormat/>
    <w:rsid w:val="005561F8"/>
    <w:pPr>
      <w:ind w:left="680" w:hanging="680"/>
    </w:pPr>
    <w:rPr>
      <w:b/>
    </w:rPr>
  </w:style>
  <w:style w:type="paragraph" w:customStyle="1" w:styleId="TTULO4">
    <w:name w:val="__TÍTULO_4__"/>
    <w:basedOn w:val="Normal"/>
    <w:qFormat/>
    <w:rsid w:val="005561F8"/>
    <w:rPr>
      <w:u w:val="single"/>
    </w:rPr>
  </w:style>
  <w:style w:type="paragraph" w:customStyle="1" w:styleId="NORMAL0">
    <w:name w:val="__NORMAL__"/>
    <w:basedOn w:val="Normal"/>
    <w:qFormat/>
    <w:rsid w:val="00CB6496"/>
  </w:style>
  <w:style w:type="character" w:customStyle="1" w:styleId="Ttulo1Car">
    <w:name w:val="Título 1 Car"/>
    <w:basedOn w:val="Fuentedeprrafopredeter"/>
    <w:link w:val="Ttulo1"/>
    <w:uiPriority w:val="9"/>
    <w:rsid w:val="005561F8"/>
    <w:rPr>
      <w:rFonts w:asciiTheme="majorHAnsi" w:eastAsiaTheme="majorEastAsia" w:hAnsiTheme="majorHAnsi" w:cstheme="majorBidi"/>
      <w:color w:val="2E74B5" w:themeColor="accent1" w:themeShade="BF"/>
      <w:sz w:val="32"/>
      <w:szCs w:val="32"/>
    </w:rPr>
  </w:style>
  <w:style w:type="character" w:customStyle="1" w:styleId="Ttulo2Car">
    <w:name w:val="Título 2 Car"/>
    <w:basedOn w:val="Fuentedeprrafopredeter"/>
    <w:link w:val="Ttulo2"/>
    <w:uiPriority w:val="9"/>
    <w:semiHidden/>
    <w:rsid w:val="005561F8"/>
    <w:rPr>
      <w:rFonts w:asciiTheme="majorHAnsi" w:eastAsiaTheme="majorEastAsia" w:hAnsiTheme="majorHAnsi" w:cstheme="majorBidi"/>
      <w:color w:val="2E74B5" w:themeColor="accent1" w:themeShade="BF"/>
      <w:sz w:val="26"/>
      <w:szCs w:val="26"/>
    </w:rPr>
  </w:style>
  <w:style w:type="character" w:customStyle="1" w:styleId="Ttulo3Car">
    <w:name w:val="Título 3 Car"/>
    <w:basedOn w:val="Fuentedeprrafopredeter"/>
    <w:link w:val="Ttulo3"/>
    <w:uiPriority w:val="9"/>
    <w:semiHidden/>
    <w:rsid w:val="005561F8"/>
    <w:rPr>
      <w:rFonts w:asciiTheme="majorHAnsi" w:eastAsiaTheme="majorEastAsia" w:hAnsiTheme="majorHAnsi" w:cstheme="majorBidi"/>
      <w:color w:val="1F4D78" w:themeColor="accent1" w:themeShade="7F"/>
      <w:sz w:val="24"/>
      <w:szCs w:val="24"/>
    </w:rPr>
  </w:style>
  <w:style w:type="character" w:styleId="Hipervnculo">
    <w:name w:val="Hyperlink"/>
    <w:basedOn w:val="Fuentedeprrafopredeter"/>
    <w:uiPriority w:val="99"/>
    <w:unhideWhenUsed/>
    <w:rsid w:val="005561F8"/>
    <w:rPr>
      <w:color w:val="0563C1" w:themeColor="hyperlink"/>
      <w:u w:val="single"/>
    </w:rPr>
  </w:style>
  <w:style w:type="paragraph" w:styleId="TDC1">
    <w:name w:val="toc 1"/>
    <w:basedOn w:val="Normal"/>
    <w:next w:val="Normal"/>
    <w:autoRedefine/>
    <w:uiPriority w:val="39"/>
    <w:unhideWhenUsed/>
    <w:rsid w:val="005561F8"/>
    <w:pPr>
      <w:spacing w:after="100"/>
      <w:ind w:left="340" w:hanging="340"/>
    </w:pPr>
    <w:rPr>
      <w:b/>
      <w:smallCaps/>
      <w:sz w:val="24"/>
    </w:rPr>
  </w:style>
  <w:style w:type="paragraph" w:styleId="TDC2">
    <w:name w:val="toc 2"/>
    <w:basedOn w:val="Normal"/>
    <w:next w:val="Normal"/>
    <w:autoRedefine/>
    <w:uiPriority w:val="39"/>
    <w:unhideWhenUsed/>
    <w:rsid w:val="005561F8"/>
    <w:pPr>
      <w:spacing w:after="100"/>
      <w:ind w:left="788" w:hanging="567"/>
    </w:pPr>
    <w:rPr>
      <w:b/>
    </w:rPr>
  </w:style>
  <w:style w:type="paragraph" w:styleId="TDC3">
    <w:name w:val="toc 3"/>
    <w:basedOn w:val="Normal"/>
    <w:next w:val="Normal"/>
    <w:autoRedefine/>
    <w:uiPriority w:val="39"/>
    <w:unhideWhenUsed/>
    <w:rsid w:val="005561F8"/>
    <w:pPr>
      <w:spacing w:after="100"/>
      <w:ind w:left="1122" w:hanging="680"/>
    </w:pPr>
  </w:style>
  <w:style w:type="paragraph" w:customStyle="1" w:styleId="Normal1">
    <w:name w:val="Normal1"/>
    <w:basedOn w:val="Normal"/>
    <w:qFormat/>
    <w:rsid w:val="00442ED8"/>
    <w:pPr>
      <w:spacing w:after="200" w:line="276" w:lineRule="auto"/>
    </w:pPr>
    <w:rPr>
      <w:rFonts w:eastAsia="Calibri" w:cs="Times New Roman"/>
    </w:rPr>
  </w:style>
  <w:style w:type="paragraph" w:styleId="Sinespaciado">
    <w:name w:val="No Spacing"/>
    <w:uiPriority w:val="1"/>
    <w:qFormat/>
    <w:rsid w:val="00442ED8"/>
    <w:pPr>
      <w:spacing w:after="0" w:line="240" w:lineRule="auto"/>
      <w:jc w:val="both"/>
    </w:pPr>
    <w:rPr>
      <w:rFonts w:ascii="Times New Roman" w:eastAsia="Calibri" w:hAnsi="Times New Roman" w:cs="Times New Roman"/>
    </w:rPr>
  </w:style>
  <w:style w:type="paragraph" w:customStyle="1" w:styleId="Normal-Proyecto">
    <w:name w:val="Normal - Proyecto"/>
    <w:basedOn w:val="Normal"/>
    <w:qFormat/>
    <w:rsid w:val="00442ED8"/>
    <w:pPr>
      <w:spacing w:after="200" w:line="312" w:lineRule="auto"/>
    </w:pPr>
    <w:rPr>
      <w:rFonts w:ascii="Times New Roman" w:eastAsia="Calibri" w:hAnsi="Times New Roman" w:cs="Times New Roman"/>
      <w:sz w:val="24"/>
    </w:rPr>
  </w:style>
  <w:style w:type="paragraph" w:customStyle="1" w:styleId="Normal2">
    <w:name w:val="Normal2"/>
    <w:basedOn w:val="Normal"/>
    <w:qFormat/>
    <w:rsid w:val="00141995"/>
    <w:pPr>
      <w:spacing w:after="200" w:line="276" w:lineRule="auto"/>
    </w:pPr>
    <w:rPr>
      <w:rFonts w:eastAsia="Calibri" w:cs="Times New Roman"/>
    </w:rPr>
  </w:style>
  <w:style w:type="paragraph" w:customStyle="1" w:styleId="TTULO10">
    <w:name w:val="TÍTULO 1"/>
    <w:basedOn w:val="Ttulo1"/>
    <w:next w:val="Normal2"/>
    <w:autoRedefine/>
    <w:uiPriority w:val="1"/>
    <w:qFormat/>
    <w:rsid w:val="00141995"/>
    <w:pPr>
      <w:keepLines w:val="0"/>
      <w:spacing w:after="200" w:line="276" w:lineRule="auto"/>
      <w:jc w:val="left"/>
    </w:pPr>
    <w:rPr>
      <w:rFonts w:ascii="Arial Narrow" w:eastAsia="Times New Roman" w:hAnsi="Arial Narrow" w:cs="Times New Roman"/>
      <w:bCs/>
      <w:i/>
      <w:caps/>
      <w:color w:val="auto"/>
      <w:kern w:val="32"/>
      <w:sz w:val="28"/>
    </w:rPr>
  </w:style>
  <w:style w:type="paragraph" w:customStyle="1" w:styleId="TTULO20">
    <w:name w:val="TÍTULO 2"/>
    <w:basedOn w:val="TTULO10"/>
    <w:next w:val="Normal2"/>
    <w:autoRedefine/>
    <w:uiPriority w:val="1"/>
    <w:qFormat/>
    <w:rsid w:val="00141995"/>
    <w:pPr>
      <w:outlineLvl w:val="1"/>
    </w:pPr>
    <w:rPr>
      <w:i w:val="0"/>
      <w:sz w:val="22"/>
    </w:rPr>
  </w:style>
  <w:style w:type="paragraph" w:customStyle="1" w:styleId="TTULO31">
    <w:name w:val="TÍTULO 3"/>
    <w:basedOn w:val="TTULO20"/>
    <w:next w:val="Normal2"/>
    <w:autoRedefine/>
    <w:uiPriority w:val="1"/>
    <w:qFormat/>
    <w:rsid w:val="00141995"/>
    <w:pPr>
      <w:outlineLvl w:val="2"/>
    </w:pPr>
    <w:rPr>
      <w:caps w:val="0"/>
      <w:sz w:val="24"/>
      <w:u w:val="single"/>
    </w:rPr>
  </w:style>
  <w:style w:type="paragraph" w:customStyle="1" w:styleId="Normal3">
    <w:name w:val="Normal3"/>
    <w:basedOn w:val="Normal"/>
    <w:qFormat/>
    <w:rsid w:val="00EC7474"/>
    <w:pPr>
      <w:spacing w:after="200" w:line="276" w:lineRule="auto"/>
    </w:pPr>
    <w:rPr>
      <w:rFonts w:eastAsia="Calibri" w:cs="Times New Roman"/>
    </w:rPr>
  </w:style>
  <w:style w:type="paragraph" w:customStyle="1" w:styleId="Textoencabezado">
    <w:name w:val="Texto encabezado"/>
    <w:rsid w:val="00EB4CF5"/>
    <w:pPr>
      <w:widowControl w:val="0"/>
      <w:spacing w:after="0" w:line="240" w:lineRule="auto"/>
    </w:pPr>
    <w:rPr>
      <w:rFonts w:ascii="Helvetica 55 Roman" w:eastAsia="Times New Roman" w:hAnsi="Helvetica 55 Roman" w:cs="Times New Roman"/>
      <w:color w:val="717579"/>
      <w:sz w:val="16"/>
      <w:szCs w:val="20"/>
      <w:lang w:eastAsia="es-ES"/>
    </w:rPr>
  </w:style>
  <w:style w:type="paragraph" w:customStyle="1" w:styleId="Titulo1">
    <w:name w:val="Titulo1"/>
    <w:aliases w:val="Subemisor 2"/>
    <w:basedOn w:val="Ttulo1"/>
    <w:rsid w:val="00EB4CF5"/>
    <w:pPr>
      <w:keepLines w:val="0"/>
      <w:tabs>
        <w:tab w:val="left" w:pos="4500"/>
        <w:tab w:val="left" w:pos="7380"/>
      </w:tabs>
      <w:spacing w:before="0" w:line="240" w:lineRule="auto"/>
      <w:jc w:val="left"/>
    </w:pPr>
    <w:rPr>
      <w:rFonts w:ascii="Helvetica 55 Roman" w:eastAsia="Arial Unicode MS" w:hAnsi="Helvetica 55 Roman" w:cs="Arial Unicode MS"/>
      <w:bCs/>
      <w:color w:val="006073"/>
      <w:sz w:val="16"/>
      <w:szCs w:val="20"/>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53A5DC-E4A8-4E0D-9F95-ACA88EDADF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343</TotalTime>
  <Pages>6</Pages>
  <Words>510</Words>
  <Characters>2806</Characters>
  <Application>Microsoft Office Word</Application>
  <DocSecurity>0</DocSecurity>
  <Lines>23</Lines>
  <Paragraphs>6</Paragraphs>
  <ScaleCrop>false</ScaleCrop>
  <HeadingPairs>
    <vt:vector size="2" baseType="variant">
      <vt:variant>
        <vt:lpstr>Título</vt:lpstr>
      </vt:variant>
      <vt:variant>
        <vt:i4>1</vt:i4>
      </vt:variant>
    </vt:vector>
  </HeadingPairs>
  <TitlesOfParts>
    <vt:vector size="1" baseType="lpstr">
      <vt:lpstr/>
    </vt:vector>
  </TitlesOfParts>
  <Company>Técnicas Gades, S.L.</Company>
  <LinksUpToDate>false</LinksUpToDate>
  <CharactersWithSpaces>3310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Técnicas Gades S.L.</dc:creator>
  <cp:keywords/>
  <dc:description/>
  <cp:lastModifiedBy>Sergio Carmona</cp:lastModifiedBy>
  <cp:revision>21</cp:revision>
  <cp:lastPrinted>2017-02-09T16:17:00Z</cp:lastPrinted>
  <dcterms:created xsi:type="dcterms:W3CDTF">2016-12-27T08:12:00Z</dcterms:created>
  <dcterms:modified xsi:type="dcterms:W3CDTF">2017-02-09T16:17:00Z</dcterms:modified>
</cp:coreProperties>
</file>